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14823694"/>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697E0D80" w14:textId="18C1D2F6" w:rsidR="00EC1970" w:rsidRDefault="00EC1970">
          <w:pPr>
            <w:pStyle w:val="TOCHeading"/>
          </w:pPr>
          <w:r>
            <w:t>Table of Contents</w:t>
          </w:r>
        </w:p>
        <w:p w14:paraId="2417632E" w14:textId="78E77E42" w:rsidR="00064603" w:rsidRDefault="00EC1970">
          <w:pPr>
            <w:pStyle w:val="TOC1"/>
            <w:tabs>
              <w:tab w:val="right" w:leader="dot" w:pos="935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8844093" w:history="1">
            <w:r w:rsidR="00064603" w:rsidRPr="003E5719">
              <w:rPr>
                <w:rStyle w:val="Hyperlink"/>
                <w:noProof/>
              </w:rPr>
              <w:t>Penn State Brandywine</w:t>
            </w:r>
            <w:r w:rsidR="00064603">
              <w:rPr>
                <w:noProof/>
                <w:webHidden/>
              </w:rPr>
              <w:tab/>
            </w:r>
            <w:r w:rsidR="00064603">
              <w:rPr>
                <w:noProof/>
                <w:webHidden/>
              </w:rPr>
              <w:fldChar w:fldCharType="begin"/>
            </w:r>
            <w:r w:rsidR="00064603">
              <w:rPr>
                <w:noProof/>
                <w:webHidden/>
              </w:rPr>
              <w:instrText xml:space="preserve"> PAGEREF _Toc58844093 \h </w:instrText>
            </w:r>
            <w:r w:rsidR="00064603">
              <w:rPr>
                <w:noProof/>
                <w:webHidden/>
              </w:rPr>
            </w:r>
            <w:r w:rsidR="00064603">
              <w:rPr>
                <w:noProof/>
                <w:webHidden/>
              </w:rPr>
              <w:fldChar w:fldCharType="separate"/>
            </w:r>
            <w:r w:rsidR="00064603">
              <w:rPr>
                <w:noProof/>
                <w:webHidden/>
              </w:rPr>
              <w:t>2</w:t>
            </w:r>
            <w:r w:rsidR="00064603">
              <w:rPr>
                <w:noProof/>
                <w:webHidden/>
              </w:rPr>
              <w:fldChar w:fldCharType="end"/>
            </w:r>
          </w:hyperlink>
        </w:p>
        <w:p w14:paraId="3044A30B" w14:textId="4E106D70" w:rsidR="00064603" w:rsidRDefault="00064603">
          <w:pPr>
            <w:pStyle w:val="TOC1"/>
            <w:tabs>
              <w:tab w:val="right" w:leader="dot" w:pos="9350"/>
            </w:tabs>
            <w:rPr>
              <w:rFonts w:eastAsiaTheme="minorEastAsia" w:cstheme="minorBidi"/>
              <w:b w:val="0"/>
              <w:bCs w:val="0"/>
              <w:i w:val="0"/>
              <w:iCs w:val="0"/>
              <w:noProof/>
            </w:rPr>
          </w:pPr>
          <w:hyperlink w:anchor="_Toc58844094" w:history="1">
            <w:r w:rsidRPr="003E5719">
              <w:rPr>
                <w:rStyle w:val="Hyperlink"/>
                <w:noProof/>
              </w:rPr>
              <w:t>At Penn State Brandywine</w:t>
            </w:r>
            <w:r>
              <w:rPr>
                <w:noProof/>
                <w:webHidden/>
              </w:rPr>
              <w:tab/>
            </w:r>
            <w:r>
              <w:rPr>
                <w:noProof/>
                <w:webHidden/>
              </w:rPr>
              <w:fldChar w:fldCharType="begin"/>
            </w:r>
            <w:r>
              <w:rPr>
                <w:noProof/>
                <w:webHidden/>
              </w:rPr>
              <w:instrText xml:space="preserve"> PAGEREF _Toc58844094 \h </w:instrText>
            </w:r>
            <w:r>
              <w:rPr>
                <w:noProof/>
                <w:webHidden/>
              </w:rPr>
            </w:r>
            <w:r>
              <w:rPr>
                <w:noProof/>
                <w:webHidden/>
              </w:rPr>
              <w:fldChar w:fldCharType="separate"/>
            </w:r>
            <w:r>
              <w:rPr>
                <w:noProof/>
                <w:webHidden/>
              </w:rPr>
              <w:t>4</w:t>
            </w:r>
            <w:r>
              <w:rPr>
                <w:noProof/>
                <w:webHidden/>
              </w:rPr>
              <w:fldChar w:fldCharType="end"/>
            </w:r>
          </w:hyperlink>
        </w:p>
        <w:p w14:paraId="542FB3D6" w14:textId="60ACDFAC" w:rsidR="00064603" w:rsidRDefault="00064603">
          <w:pPr>
            <w:pStyle w:val="TOC2"/>
            <w:tabs>
              <w:tab w:val="right" w:leader="dot" w:pos="9350"/>
            </w:tabs>
            <w:rPr>
              <w:rFonts w:eastAsiaTheme="minorEastAsia" w:cstheme="minorBidi"/>
              <w:b w:val="0"/>
              <w:bCs w:val="0"/>
              <w:noProof/>
              <w:sz w:val="24"/>
              <w:szCs w:val="24"/>
            </w:rPr>
          </w:pPr>
          <w:hyperlink w:anchor="_Toc58844095" w:history="1">
            <w:r w:rsidRPr="003E5719">
              <w:rPr>
                <w:rStyle w:val="Hyperlink"/>
                <w:noProof/>
              </w:rPr>
              <w:t>On-Campus Housing</w:t>
            </w:r>
            <w:r>
              <w:rPr>
                <w:noProof/>
                <w:webHidden/>
              </w:rPr>
              <w:tab/>
            </w:r>
            <w:r>
              <w:rPr>
                <w:noProof/>
                <w:webHidden/>
              </w:rPr>
              <w:fldChar w:fldCharType="begin"/>
            </w:r>
            <w:r>
              <w:rPr>
                <w:noProof/>
                <w:webHidden/>
              </w:rPr>
              <w:instrText xml:space="preserve"> PAGEREF _Toc58844095 \h </w:instrText>
            </w:r>
            <w:r>
              <w:rPr>
                <w:noProof/>
                <w:webHidden/>
              </w:rPr>
            </w:r>
            <w:r>
              <w:rPr>
                <w:noProof/>
                <w:webHidden/>
              </w:rPr>
              <w:fldChar w:fldCharType="separate"/>
            </w:r>
            <w:r>
              <w:rPr>
                <w:noProof/>
                <w:webHidden/>
              </w:rPr>
              <w:t>4</w:t>
            </w:r>
            <w:r>
              <w:rPr>
                <w:noProof/>
                <w:webHidden/>
              </w:rPr>
              <w:fldChar w:fldCharType="end"/>
            </w:r>
          </w:hyperlink>
        </w:p>
        <w:p w14:paraId="45130696" w14:textId="62AF809C" w:rsidR="00064603" w:rsidRDefault="00064603">
          <w:pPr>
            <w:pStyle w:val="TOC1"/>
            <w:tabs>
              <w:tab w:val="right" w:leader="dot" w:pos="9350"/>
            </w:tabs>
            <w:rPr>
              <w:rFonts w:eastAsiaTheme="minorEastAsia" w:cstheme="minorBidi"/>
              <w:b w:val="0"/>
              <w:bCs w:val="0"/>
              <w:i w:val="0"/>
              <w:iCs w:val="0"/>
              <w:noProof/>
            </w:rPr>
          </w:pPr>
          <w:hyperlink w:anchor="_Toc58844096" w:history="1">
            <w:r w:rsidRPr="003E5719">
              <w:rPr>
                <w:rStyle w:val="Hyperlink"/>
                <w:noProof/>
              </w:rPr>
              <w:t>Penn State Brandywine by the numbers</w:t>
            </w:r>
            <w:r>
              <w:rPr>
                <w:noProof/>
                <w:webHidden/>
              </w:rPr>
              <w:tab/>
            </w:r>
            <w:r>
              <w:rPr>
                <w:noProof/>
                <w:webHidden/>
              </w:rPr>
              <w:fldChar w:fldCharType="begin"/>
            </w:r>
            <w:r>
              <w:rPr>
                <w:noProof/>
                <w:webHidden/>
              </w:rPr>
              <w:instrText xml:space="preserve"> PAGEREF _Toc58844096 \h </w:instrText>
            </w:r>
            <w:r>
              <w:rPr>
                <w:noProof/>
                <w:webHidden/>
              </w:rPr>
            </w:r>
            <w:r>
              <w:rPr>
                <w:noProof/>
                <w:webHidden/>
              </w:rPr>
              <w:fldChar w:fldCharType="separate"/>
            </w:r>
            <w:r>
              <w:rPr>
                <w:noProof/>
                <w:webHidden/>
              </w:rPr>
              <w:t>6</w:t>
            </w:r>
            <w:r>
              <w:rPr>
                <w:noProof/>
                <w:webHidden/>
              </w:rPr>
              <w:fldChar w:fldCharType="end"/>
            </w:r>
          </w:hyperlink>
        </w:p>
        <w:p w14:paraId="05F08D46" w14:textId="44199CCC" w:rsidR="00064603" w:rsidRDefault="00064603">
          <w:pPr>
            <w:pStyle w:val="TOC2"/>
            <w:tabs>
              <w:tab w:val="right" w:leader="dot" w:pos="9350"/>
            </w:tabs>
            <w:rPr>
              <w:rFonts w:eastAsiaTheme="minorEastAsia" w:cstheme="minorBidi"/>
              <w:b w:val="0"/>
              <w:bCs w:val="0"/>
              <w:noProof/>
              <w:sz w:val="24"/>
              <w:szCs w:val="24"/>
            </w:rPr>
          </w:pPr>
          <w:hyperlink w:anchor="_Toc58844097" w:history="1">
            <w:r w:rsidRPr="003E5719">
              <w:rPr>
                <w:rStyle w:val="Hyperlink"/>
                <w:noProof/>
              </w:rPr>
              <w:t>Academics</w:t>
            </w:r>
            <w:r>
              <w:rPr>
                <w:noProof/>
                <w:webHidden/>
              </w:rPr>
              <w:tab/>
            </w:r>
            <w:r>
              <w:rPr>
                <w:noProof/>
                <w:webHidden/>
              </w:rPr>
              <w:fldChar w:fldCharType="begin"/>
            </w:r>
            <w:r>
              <w:rPr>
                <w:noProof/>
                <w:webHidden/>
              </w:rPr>
              <w:instrText xml:space="preserve"> PAGEREF _Toc58844097 \h </w:instrText>
            </w:r>
            <w:r>
              <w:rPr>
                <w:noProof/>
                <w:webHidden/>
              </w:rPr>
            </w:r>
            <w:r>
              <w:rPr>
                <w:noProof/>
                <w:webHidden/>
              </w:rPr>
              <w:fldChar w:fldCharType="separate"/>
            </w:r>
            <w:r>
              <w:rPr>
                <w:noProof/>
                <w:webHidden/>
              </w:rPr>
              <w:t>6</w:t>
            </w:r>
            <w:r>
              <w:rPr>
                <w:noProof/>
                <w:webHidden/>
              </w:rPr>
              <w:fldChar w:fldCharType="end"/>
            </w:r>
          </w:hyperlink>
        </w:p>
        <w:p w14:paraId="786875AB" w14:textId="4D85E167" w:rsidR="00064603" w:rsidRDefault="00064603">
          <w:pPr>
            <w:pStyle w:val="TOC2"/>
            <w:tabs>
              <w:tab w:val="right" w:leader="dot" w:pos="9350"/>
            </w:tabs>
            <w:rPr>
              <w:rFonts w:eastAsiaTheme="minorEastAsia" w:cstheme="minorBidi"/>
              <w:b w:val="0"/>
              <w:bCs w:val="0"/>
              <w:noProof/>
              <w:sz w:val="24"/>
              <w:szCs w:val="24"/>
            </w:rPr>
          </w:pPr>
          <w:hyperlink w:anchor="_Toc58844098" w:history="1">
            <w:r w:rsidRPr="003E5719">
              <w:rPr>
                <w:rStyle w:val="Hyperlink"/>
                <w:noProof/>
              </w:rPr>
              <w:t>Student Life</w:t>
            </w:r>
            <w:r>
              <w:rPr>
                <w:noProof/>
                <w:webHidden/>
              </w:rPr>
              <w:tab/>
            </w:r>
            <w:r>
              <w:rPr>
                <w:noProof/>
                <w:webHidden/>
              </w:rPr>
              <w:fldChar w:fldCharType="begin"/>
            </w:r>
            <w:r>
              <w:rPr>
                <w:noProof/>
                <w:webHidden/>
              </w:rPr>
              <w:instrText xml:space="preserve"> PAGEREF _Toc58844098 \h </w:instrText>
            </w:r>
            <w:r>
              <w:rPr>
                <w:noProof/>
                <w:webHidden/>
              </w:rPr>
            </w:r>
            <w:r>
              <w:rPr>
                <w:noProof/>
                <w:webHidden/>
              </w:rPr>
              <w:fldChar w:fldCharType="separate"/>
            </w:r>
            <w:r>
              <w:rPr>
                <w:noProof/>
                <w:webHidden/>
              </w:rPr>
              <w:t>6</w:t>
            </w:r>
            <w:r>
              <w:rPr>
                <w:noProof/>
                <w:webHidden/>
              </w:rPr>
              <w:fldChar w:fldCharType="end"/>
            </w:r>
          </w:hyperlink>
        </w:p>
        <w:p w14:paraId="5A7706A6" w14:textId="5DDC21B4" w:rsidR="00064603" w:rsidRDefault="00064603">
          <w:pPr>
            <w:pStyle w:val="TOC1"/>
            <w:tabs>
              <w:tab w:val="right" w:leader="dot" w:pos="9350"/>
            </w:tabs>
            <w:rPr>
              <w:rFonts w:eastAsiaTheme="minorEastAsia" w:cstheme="minorBidi"/>
              <w:b w:val="0"/>
              <w:bCs w:val="0"/>
              <w:i w:val="0"/>
              <w:iCs w:val="0"/>
              <w:noProof/>
            </w:rPr>
          </w:pPr>
          <w:hyperlink w:anchor="_Toc58844099" w:history="1">
            <w:r w:rsidRPr="003E5719">
              <w:rPr>
                <w:rStyle w:val="Hyperlink"/>
                <w:noProof/>
              </w:rPr>
              <w:t>Academics</w:t>
            </w:r>
            <w:r>
              <w:rPr>
                <w:noProof/>
                <w:webHidden/>
              </w:rPr>
              <w:tab/>
            </w:r>
            <w:r>
              <w:rPr>
                <w:noProof/>
                <w:webHidden/>
              </w:rPr>
              <w:fldChar w:fldCharType="begin"/>
            </w:r>
            <w:r>
              <w:rPr>
                <w:noProof/>
                <w:webHidden/>
              </w:rPr>
              <w:instrText xml:space="preserve"> PAGEREF _Toc58844099 \h </w:instrText>
            </w:r>
            <w:r>
              <w:rPr>
                <w:noProof/>
                <w:webHidden/>
              </w:rPr>
            </w:r>
            <w:r>
              <w:rPr>
                <w:noProof/>
                <w:webHidden/>
              </w:rPr>
              <w:fldChar w:fldCharType="separate"/>
            </w:r>
            <w:r>
              <w:rPr>
                <w:noProof/>
                <w:webHidden/>
              </w:rPr>
              <w:t>8</w:t>
            </w:r>
            <w:r>
              <w:rPr>
                <w:noProof/>
                <w:webHidden/>
              </w:rPr>
              <w:fldChar w:fldCharType="end"/>
            </w:r>
          </w:hyperlink>
        </w:p>
        <w:p w14:paraId="2346ECF1" w14:textId="7A926A53" w:rsidR="00064603" w:rsidRDefault="00064603">
          <w:pPr>
            <w:pStyle w:val="TOC2"/>
            <w:tabs>
              <w:tab w:val="right" w:leader="dot" w:pos="9350"/>
            </w:tabs>
            <w:rPr>
              <w:rFonts w:eastAsiaTheme="minorEastAsia" w:cstheme="minorBidi"/>
              <w:b w:val="0"/>
              <w:bCs w:val="0"/>
              <w:noProof/>
              <w:sz w:val="24"/>
              <w:szCs w:val="24"/>
            </w:rPr>
          </w:pPr>
          <w:hyperlink w:anchor="_Toc58844100" w:history="1">
            <w:r w:rsidRPr="003E5719">
              <w:rPr>
                <w:rStyle w:val="Hyperlink"/>
                <w:noProof/>
              </w:rPr>
              <w:t>Choose our 2+2 Plan ...</w:t>
            </w:r>
            <w:r>
              <w:rPr>
                <w:noProof/>
                <w:webHidden/>
              </w:rPr>
              <w:tab/>
            </w:r>
            <w:r>
              <w:rPr>
                <w:noProof/>
                <w:webHidden/>
              </w:rPr>
              <w:fldChar w:fldCharType="begin"/>
            </w:r>
            <w:r>
              <w:rPr>
                <w:noProof/>
                <w:webHidden/>
              </w:rPr>
              <w:instrText xml:space="preserve"> PAGEREF _Toc58844100 \h </w:instrText>
            </w:r>
            <w:r>
              <w:rPr>
                <w:noProof/>
                <w:webHidden/>
              </w:rPr>
            </w:r>
            <w:r>
              <w:rPr>
                <w:noProof/>
                <w:webHidden/>
              </w:rPr>
              <w:fldChar w:fldCharType="separate"/>
            </w:r>
            <w:r>
              <w:rPr>
                <w:noProof/>
                <w:webHidden/>
              </w:rPr>
              <w:t>8</w:t>
            </w:r>
            <w:r>
              <w:rPr>
                <w:noProof/>
                <w:webHidden/>
              </w:rPr>
              <w:fldChar w:fldCharType="end"/>
            </w:r>
          </w:hyperlink>
        </w:p>
        <w:p w14:paraId="72FC9CD5" w14:textId="291AAAC3" w:rsidR="00064603" w:rsidRDefault="00064603">
          <w:pPr>
            <w:pStyle w:val="TOC2"/>
            <w:tabs>
              <w:tab w:val="right" w:leader="dot" w:pos="9350"/>
            </w:tabs>
            <w:rPr>
              <w:rFonts w:eastAsiaTheme="minorEastAsia" w:cstheme="minorBidi"/>
              <w:b w:val="0"/>
              <w:bCs w:val="0"/>
              <w:noProof/>
              <w:sz w:val="24"/>
              <w:szCs w:val="24"/>
            </w:rPr>
          </w:pPr>
          <w:hyperlink w:anchor="_Toc58844101" w:history="1">
            <w:r w:rsidRPr="003E5719">
              <w:rPr>
                <w:rStyle w:val="Hyperlink"/>
                <w:noProof/>
              </w:rPr>
              <w:t>Baccalaureate Degrees</w:t>
            </w:r>
            <w:r>
              <w:rPr>
                <w:noProof/>
                <w:webHidden/>
              </w:rPr>
              <w:tab/>
            </w:r>
            <w:r>
              <w:rPr>
                <w:noProof/>
                <w:webHidden/>
              </w:rPr>
              <w:fldChar w:fldCharType="begin"/>
            </w:r>
            <w:r>
              <w:rPr>
                <w:noProof/>
                <w:webHidden/>
              </w:rPr>
              <w:instrText xml:space="preserve"> PAGEREF _Toc58844101 \h </w:instrText>
            </w:r>
            <w:r>
              <w:rPr>
                <w:noProof/>
                <w:webHidden/>
              </w:rPr>
            </w:r>
            <w:r>
              <w:rPr>
                <w:noProof/>
                <w:webHidden/>
              </w:rPr>
              <w:fldChar w:fldCharType="separate"/>
            </w:r>
            <w:r>
              <w:rPr>
                <w:noProof/>
                <w:webHidden/>
              </w:rPr>
              <w:t>8</w:t>
            </w:r>
            <w:r>
              <w:rPr>
                <w:noProof/>
                <w:webHidden/>
              </w:rPr>
              <w:fldChar w:fldCharType="end"/>
            </w:r>
          </w:hyperlink>
        </w:p>
        <w:p w14:paraId="60199BED" w14:textId="1AD005EC" w:rsidR="00064603" w:rsidRDefault="00064603">
          <w:pPr>
            <w:pStyle w:val="TOC2"/>
            <w:tabs>
              <w:tab w:val="right" w:leader="dot" w:pos="9350"/>
            </w:tabs>
            <w:rPr>
              <w:rFonts w:eastAsiaTheme="minorEastAsia" w:cstheme="minorBidi"/>
              <w:b w:val="0"/>
              <w:bCs w:val="0"/>
              <w:noProof/>
              <w:sz w:val="24"/>
              <w:szCs w:val="24"/>
            </w:rPr>
          </w:pPr>
          <w:hyperlink w:anchor="_Toc58844102" w:history="1">
            <w:r w:rsidRPr="003E5719">
              <w:rPr>
                <w:rStyle w:val="Hyperlink"/>
                <w:noProof/>
              </w:rPr>
              <w:t>Associate Degrees</w:t>
            </w:r>
            <w:r>
              <w:rPr>
                <w:noProof/>
                <w:webHidden/>
              </w:rPr>
              <w:tab/>
            </w:r>
            <w:r>
              <w:rPr>
                <w:noProof/>
                <w:webHidden/>
              </w:rPr>
              <w:fldChar w:fldCharType="begin"/>
            </w:r>
            <w:r>
              <w:rPr>
                <w:noProof/>
                <w:webHidden/>
              </w:rPr>
              <w:instrText xml:space="preserve"> PAGEREF _Toc58844102 \h </w:instrText>
            </w:r>
            <w:r>
              <w:rPr>
                <w:noProof/>
                <w:webHidden/>
              </w:rPr>
            </w:r>
            <w:r>
              <w:rPr>
                <w:noProof/>
                <w:webHidden/>
              </w:rPr>
              <w:fldChar w:fldCharType="separate"/>
            </w:r>
            <w:r>
              <w:rPr>
                <w:noProof/>
                <w:webHidden/>
              </w:rPr>
              <w:t>8</w:t>
            </w:r>
            <w:r>
              <w:rPr>
                <w:noProof/>
                <w:webHidden/>
              </w:rPr>
              <w:fldChar w:fldCharType="end"/>
            </w:r>
          </w:hyperlink>
        </w:p>
        <w:p w14:paraId="517FB960" w14:textId="0115FC37" w:rsidR="00064603" w:rsidRDefault="00064603">
          <w:pPr>
            <w:pStyle w:val="TOC2"/>
            <w:tabs>
              <w:tab w:val="right" w:leader="dot" w:pos="9350"/>
            </w:tabs>
            <w:rPr>
              <w:rFonts w:eastAsiaTheme="minorEastAsia" w:cstheme="minorBidi"/>
              <w:b w:val="0"/>
              <w:bCs w:val="0"/>
              <w:noProof/>
              <w:sz w:val="24"/>
              <w:szCs w:val="24"/>
            </w:rPr>
          </w:pPr>
          <w:hyperlink w:anchor="_Toc58844103" w:history="1">
            <w:r w:rsidRPr="003E5719">
              <w:rPr>
                <w:rStyle w:val="Hyperlink"/>
                <w:noProof/>
              </w:rPr>
              <w:t>Special Opportunities</w:t>
            </w:r>
            <w:r>
              <w:rPr>
                <w:noProof/>
                <w:webHidden/>
              </w:rPr>
              <w:tab/>
            </w:r>
            <w:r>
              <w:rPr>
                <w:noProof/>
                <w:webHidden/>
              </w:rPr>
              <w:fldChar w:fldCharType="begin"/>
            </w:r>
            <w:r>
              <w:rPr>
                <w:noProof/>
                <w:webHidden/>
              </w:rPr>
              <w:instrText xml:space="preserve"> PAGEREF _Toc58844103 \h </w:instrText>
            </w:r>
            <w:r>
              <w:rPr>
                <w:noProof/>
                <w:webHidden/>
              </w:rPr>
            </w:r>
            <w:r>
              <w:rPr>
                <w:noProof/>
                <w:webHidden/>
              </w:rPr>
              <w:fldChar w:fldCharType="separate"/>
            </w:r>
            <w:r>
              <w:rPr>
                <w:noProof/>
                <w:webHidden/>
              </w:rPr>
              <w:t>9</w:t>
            </w:r>
            <w:r>
              <w:rPr>
                <w:noProof/>
                <w:webHidden/>
              </w:rPr>
              <w:fldChar w:fldCharType="end"/>
            </w:r>
          </w:hyperlink>
        </w:p>
        <w:p w14:paraId="2BF76F65" w14:textId="2E3C6087" w:rsidR="00064603" w:rsidRDefault="00064603">
          <w:pPr>
            <w:pStyle w:val="TOC3"/>
            <w:tabs>
              <w:tab w:val="right" w:leader="dot" w:pos="9350"/>
            </w:tabs>
            <w:rPr>
              <w:rFonts w:eastAsiaTheme="minorEastAsia" w:cstheme="minorBidi"/>
              <w:noProof/>
              <w:sz w:val="24"/>
              <w:szCs w:val="24"/>
            </w:rPr>
          </w:pPr>
          <w:hyperlink w:anchor="_Toc58844104" w:history="1">
            <w:r w:rsidRPr="003E5719">
              <w:rPr>
                <w:rStyle w:val="Hyperlink"/>
                <w:noProof/>
              </w:rPr>
              <w:t>Honors Programs</w:t>
            </w:r>
            <w:r>
              <w:rPr>
                <w:noProof/>
                <w:webHidden/>
              </w:rPr>
              <w:tab/>
            </w:r>
            <w:r>
              <w:rPr>
                <w:noProof/>
                <w:webHidden/>
              </w:rPr>
              <w:fldChar w:fldCharType="begin"/>
            </w:r>
            <w:r>
              <w:rPr>
                <w:noProof/>
                <w:webHidden/>
              </w:rPr>
              <w:instrText xml:space="preserve"> PAGEREF _Toc58844104 \h </w:instrText>
            </w:r>
            <w:r>
              <w:rPr>
                <w:noProof/>
                <w:webHidden/>
              </w:rPr>
            </w:r>
            <w:r>
              <w:rPr>
                <w:noProof/>
                <w:webHidden/>
              </w:rPr>
              <w:fldChar w:fldCharType="separate"/>
            </w:r>
            <w:r>
              <w:rPr>
                <w:noProof/>
                <w:webHidden/>
              </w:rPr>
              <w:t>9</w:t>
            </w:r>
            <w:r>
              <w:rPr>
                <w:noProof/>
                <w:webHidden/>
              </w:rPr>
              <w:fldChar w:fldCharType="end"/>
            </w:r>
          </w:hyperlink>
        </w:p>
        <w:p w14:paraId="4E792F29" w14:textId="5FE4D734" w:rsidR="00064603" w:rsidRDefault="00064603">
          <w:pPr>
            <w:pStyle w:val="TOC3"/>
            <w:tabs>
              <w:tab w:val="right" w:leader="dot" w:pos="9350"/>
            </w:tabs>
            <w:rPr>
              <w:rFonts w:eastAsiaTheme="minorEastAsia" w:cstheme="minorBidi"/>
              <w:noProof/>
              <w:sz w:val="24"/>
              <w:szCs w:val="24"/>
            </w:rPr>
          </w:pPr>
          <w:hyperlink w:anchor="_Toc58844105" w:history="1">
            <w:r w:rsidRPr="003E5719">
              <w:rPr>
                <w:rStyle w:val="Hyperlink"/>
                <w:noProof/>
              </w:rPr>
              <w:t>Study Abroad/Global Programs</w:t>
            </w:r>
            <w:r>
              <w:rPr>
                <w:noProof/>
                <w:webHidden/>
              </w:rPr>
              <w:tab/>
            </w:r>
            <w:r>
              <w:rPr>
                <w:noProof/>
                <w:webHidden/>
              </w:rPr>
              <w:fldChar w:fldCharType="begin"/>
            </w:r>
            <w:r>
              <w:rPr>
                <w:noProof/>
                <w:webHidden/>
              </w:rPr>
              <w:instrText xml:space="preserve"> PAGEREF _Toc58844105 \h </w:instrText>
            </w:r>
            <w:r>
              <w:rPr>
                <w:noProof/>
                <w:webHidden/>
              </w:rPr>
            </w:r>
            <w:r>
              <w:rPr>
                <w:noProof/>
                <w:webHidden/>
              </w:rPr>
              <w:fldChar w:fldCharType="separate"/>
            </w:r>
            <w:r>
              <w:rPr>
                <w:noProof/>
                <w:webHidden/>
              </w:rPr>
              <w:t>9</w:t>
            </w:r>
            <w:r>
              <w:rPr>
                <w:noProof/>
                <w:webHidden/>
              </w:rPr>
              <w:fldChar w:fldCharType="end"/>
            </w:r>
          </w:hyperlink>
        </w:p>
        <w:p w14:paraId="1A131DF3" w14:textId="0736BA21" w:rsidR="00064603" w:rsidRDefault="00064603">
          <w:pPr>
            <w:pStyle w:val="TOC3"/>
            <w:tabs>
              <w:tab w:val="right" w:leader="dot" w:pos="9350"/>
            </w:tabs>
            <w:rPr>
              <w:rFonts w:eastAsiaTheme="minorEastAsia" w:cstheme="minorBidi"/>
              <w:noProof/>
              <w:sz w:val="24"/>
              <w:szCs w:val="24"/>
            </w:rPr>
          </w:pPr>
          <w:hyperlink w:anchor="_Toc58844106" w:history="1">
            <w:r w:rsidRPr="003E5719">
              <w:rPr>
                <w:rStyle w:val="Hyperlink"/>
                <w:noProof/>
              </w:rPr>
              <w:t>Undergraduate Research</w:t>
            </w:r>
            <w:r>
              <w:rPr>
                <w:noProof/>
                <w:webHidden/>
              </w:rPr>
              <w:tab/>
            </w:r>
            <w:r>
              <w:rPr>
                <w:noProof/>
                <w:webHidden/>
              </w:rPr>
              <w:fldChar w:fldCharType="begin"/>
            </w:r>
            <w:r>
              <w:rPr>
                <w:noProof/>
                <w:webHidden/>
              </w:rPr>
              <w:instrText xml:space="preserve"> PAGEREF _Toc58844106 \h </w:instrText>
            </w:r>
            <w:r>
              <w:rPr>
                <w:noProof/>
                <w:webHidden/>
              </w:rPr>
            </w:r>
            <w:r>
              <w:rPr>
                <w:noProof/>
                <w:webHidden/>
              </w:rPr>
              <w:fldChar w:fldCharType="separate"/>
            </w:r>
            <w:r>
              <w:rPr>
                <w:noProof/>
                <w:webHidden/>
              </w:rPr>
              <w:t>9</w:t>
            </w:r>
            <w:r>
              <w:rPr>
                <w:noProof/>
                <w:webHidden/>
              </w:rPr>
              <w:fldChar w:fldCharType="end"/>
            </w:r>
          </w:hyperlink>
        </w:p>
        <w:p w14:paraId="6A70B5E3" w14:textId="3B93EE00" w:rsidR="00064603" w:rsidRDefault="00064603">
          <w:pPr>
            <w:pStyle w:val="TOC3"/>
            <w:tabs>
              <w:tab w:val="right" w:leader="dot" w:pos="9350"/>
            </w:tabs>
            <w:rPr>
              <w:rFonts w:eastAsiaTheme="minorEastAsia" w:cstheme="minorBidi"/>
              <w:noProof/>
              <w:sz w:val="24"/>
              <w:szCs w:val="24"/>
            </w:rPr>
          </w:pPr>
          <w:hyperlink w:anchor="_Toc58844107" w:history="1">
            <w:r w:rsidRPr="003E5719">
              <w:rPr>
                <w:rStyle w:val="Hyperlink"/>
                <w:noProof/>
              </w:rPr>
              <w:t>Internships and Co-ops</w:t>
            </w:r>
            <w:r>
              <w:rPr>
                <w:noProof/>
                <w:webHidden/>
              </w:rPr>
              <w:tab/>
            </w:r>
            <w:r>
              <w:rPr>
                <w:noProof/>
                <w:webHidden/>
              </w:rPr>
              <w:fldChar w:fldCharType="begin"/>
            </w:r>
            <w:r>
              <w:rPr>
                <w:noProof/>
                <w:webHidden/>
              </w:rPr>
              <w:instrText xml:space="preserve"> PAGEREF _Toc58844107 \h </w:instrText>
            </w:r>
            <w:r>
              <w:rPr>
                <w:noProof/>
                <w:webHidden/>
              </w:rPr>
            </w:r>
            <w:r>
              <w:rPr>
                <w:noProof/>
                <w:webHidden/>
              </w:rPr>
              <w:fldChar w:fldCharType="separate"/>
            </w:r>
            <w:r>
              <w:rPr>
                <w:noProof/>
                <w:webHidden/>
              </w:rPr>
              <w:t>9</w:t>
            </w:r>
            <w:r>
              <w:rPr>
                <w:noProof/>
                <w:webHidden/>
              </w:rPr>
              <w:fldChar w:fldCharType="end"/>
            </w:r>
          </w:hyperlink>
        </w:p>
        <w:p w14:paraId="00FEB1AA" w14:textId="7D2C2B56" w:rsidR="00064603" w:rsidRDefault="00064603">
          <w:pPr>
            <w:pStyle w:val="TOC2"/>
            <w:tabs>
              <w:tab w:val="right" w:leader="dot" w:pos="9350"/>
            </w:tabs>
            <w:rPr>
              <w:rFonts w:eastAsiaTheme="minorEastAsia" w:cstheme="minorBidi"/>
              <w:b w:val="0"/>
              <w:bCs w:val="0"/>
              <w:noProof/>
              <w:sz w:val="24"/>
              <w:szCs w:val="24"/>
            </w:rPr>
          </w:pPr>
          <w:hyperlink w:anchor="_Toc58844108" w:history="1">
            <w:r w:rsidRPr="003E5719">
              <w:rPr>
                <w:rStyle w:val="Hyperlink"/>
                <w:noProof/>
              </w:rPr>
              <w:t>Health Partnerships</w:t>
            </w:r>
            <w:r>
              <w:rPr>
                <w:noProof/>
                <w:webHidden/>
              </w:rPr>
              <w:tab/>
            </w:r>
            <w:r>
              <w:rPr>
                <w:noProof/>
                <w:webHidden/>
              </w:rPr>
              <w:fldChar w:fldCharType="begin"/>
            </w:r>
            <w:r>
              <w:rPr>
                <w:noProof/>
                <w:webHidden/>
              </w:rPr>
              <w:instrText xml:space="preserve"> PAGEREF _Toc58844108 \h </w:instrText>
            </w:r>
            <w:r>
              <w:rPr>
                <w:noProof/>
                <w:webHidden/>
              </w:rPr>
            </w:r>
            <w:r>
              <w:rPr>
                <w:noProof/>
                <w:webHidden/>
              </w:rPr>
              <w:fldChar w:fldCharType="separate"/>
            </w:r>
            <w:r>
              <w:rPr>
                <w:noProof/>
                <w:webHidden/>
              </w:rPr>
              <w:t>10</w:t>
            </w:r>
            <w:r>
              <w:rPr>
                <w:noProof/>
                <w:webHidden/>
              </w:rPr>
              <w:fldChar w:fldCharType="end"/>
            </w:r>
          </w:hyperlink>
        </w:p>
        <w:p w14:paraId="45F28553" w14:textId="24D2A320" w:rsidR="00064603" w:rsidRDefault="00064603">
          <w:pPr>
            <w:pStyle w:val="TOC3"/>
            <w:tabs>
              <w:tab w:val="right" w:leader="dot" w:pos="9350"/>
            </w:tabs>
            <w:rPr>
              <w:rFonts w:eastAsiaTheme="minorEastAsia" w:cstheme="minorBidi"/>
              <w:noProof/>
              <w:sz w:val="24"/>
              <w:szCs w:val="24"/>
            </w:rPr>
          </w:pPr>
          <w:hyperlink w:anchor="_Toc58844109" w:history="1">
            <w:r w:rsidRPr="003E5719">
              <w:rPr>
                <w:rStyle w:val="Hyperlink"/>
                <w:noProof/>
              </w:rPr>
              <w:t>Thomas Jefferson University Allied Health Partnership</w:t>
            </w:r>
            <w:r>
              <w:rPr>
                <w:noProof/>
                <w:webHidden/>
              </w:rPr>
              <w:tab/>
            </w:r>
            <w:r>
              <w:rPr>
                <w:noProof/>
                <w:webHidden/>
              </w:rPr>
              <w:fldChar w:fldCharType="begin"/>
            </w:r>
            <w:r>
              <w:rPr>
                <w:noProof/>
                <w:webHidden/>
              </w:rPr>
              <w:instrText xml:space="preserve"> PAGEREF _Toc58844109 \h </w:instrText>
            </w:r>
            <w:r>
              <w:rPr>
                <w:noProof/>
                <w:webHidden/>
              </w:rPr>
            </w:r>
            <w:r>
              <w:rPr>
                <w:noProof/>
                <w:webHidden/>
              </w:rPr>
              <w:fldChar w:fldCharType="separate"/>
            </w:r>
            <w:r>
              <w:rPr>
                <w:noProof/>
                <w:webHidden/>
              </w:rPr>
              <w:t>10</w:t>
            </w:r>
            <w:r>
              <w:rPr>
                <w:noProof/>
                <w:webHidden/>
              </w:rPr>
              <w:fldChar w:fldCharType="end"/>
            </w:r>
          </w:hyperlink>
        </w:p>
        <w:p w14:paraId="03F18E55" w14:textId="73E35D75" w:rsidR="00064603" w:rsidRDefault="00064603">
          <w:pPr>
            <w:pStyle w:val="TOC3"/>
            <w:tabs>
              <w:tab w:val="right" w:leader="dot" w:pos="9350"/>
            </w:tabs>
            <w:rPr>
              <w:rFonts w:eastAsiaTheme="minorEastAsia" w:cstheme="minorBidi"/>
              <w:noProof/>
              <w:sz w:val="24"/>
              <w:szCs w:val="24"/>
            </w:rPr>
          </w:pPr>
          <w:hyperlink w:anchor="_Toc58844110" w:history="1">
            <w:r w:rsidRPr="003E5719">
              <w:rPr>
                <w:rStyle w:val="Hyperlink"/>
                <w:noProof/>
              </w:rPr>
              <w:t>PCOM Doctor of Osteopathic Medicine 4+4 Program</w:t>
            </w:r>
            <w:r>
              <w:rPr>
                <w:noProof/>
                <w:webHidden/>
              </w:rPr>
              <w:tab/>
            </w:r>
            <w:r>
              <w:rPr>
                <w:noProof/>
                <w:webHidden/>
              </w:rPr>
              <w:fldChar w:fldCharType="begin"/>
            </w:r>
            <w:r>
              <w:rPr>
                <w:noProof/>
                <w:webHidden/>
              </w:rPr>
              <w:instrText xml:space="preserve"> PAGEREF _Toc58844110 \h </w:instrText>
            </w:r>
            <w:r>
              <w:rPr>
                <w:noProof/>
                <w:webHidden/>
              </w:rPr>
            </w:r>
            <w:r>
              <w:rPr>
                <w:noProof/>
                <w:webHidden/>
              </w:rPr>
              <w:fldChar w:fldCharType="separate"/>
            </w:r>
            <w:r>
              <w:rPr>
                <w:noProof/>
                <w:webHidden/>
              </w:rPr>
              <w:t>10</w:t>
            </w:r>
            <w:r>
              <w:rPr>
                <w:noProof/>
                <w:webHidden/>
              </w:rPr>
              <w:fldChar w:fldCharType="end"/>
            </w:r>
          </w:hyperlink>
        </w:p>
        <w:p w14:paraId="64EE1543" w14:textId="628C367B" w:rsidR="00064603" w:rsidRDefault="00064603">
          <w:pPr>
            <w:pStyle w:val="TOC1"/>
            <w:tabs>
              <w:tab w:val="right" w:leader="dot" w:pos="9350"/>
            </w:tabs>
            <w:rPr>
              <w:rFonts w:eastAsiaTheme="minorEastAsia" w:cstheme="minorBidi"/>
              <w:b w:val="0"/>
              <w:bCs w:val="0"/>
              <w:i w:val="0"/>
              <w:iCs w:val="0"/>
              <w:noProof/>
            </w:rPr>
          </w:pPr>
          <w:hyperlink w:anchor="_Toc58844111" w:history="1">
            <w:r w:rsidRPr="003E5719">
              <w:rPr>
                <w:rStyle w:val="Hyperlink"/>
                <w:noProof/>
              </w:rPr>
              <w:t>Student and Residence Life</w:t>
            </w:r>
            <w:r>
              <w:rPr>
                <w:noProof/>
                <w:webHidden/>
              </w:rPr>
              <w:tab/>
            </w:r>
            <w:r>
              <w:rPr>
                <w:noProof/>
                <w:webHidden/>
              </w:rPr>
              <w:fldChar w:fldCharType="begin"/>
            </w:r>
            <w:r>
              <w:rPr>
                <w:noProof/>
                <w:webHidden/>
              </w:rPr>
              <w:instrText xml:space="preserve"> PAGEREF _Toc58844111 \h </w:instrText>
            </w:r>
            <w:r>
              <w:rPr>
                <w:noProof/>
                <w:webHidden/>
              </w:rPr>
            </w:r>
            <w:r>
              <w:rPr>
                <w:noProof/>
                <w:webHidden/>
              </w:rPr>
              <w:fldChar w:fldCharType="separate"/>
            </w:r>
            <w:r>
              <w:rPr>
                <w:noProof/>
                <w:webHidden/>
              </w:rPr>
              <w:t>11</w:t>
            </w:r>
            <w:r>
              <w:rPr>
                <w:noProof/>
                <w:webHidden/>
              </w:rPr>
              <w:fldChar w:fldCharType="end"/>
            </w:r>
          </w:hyperlink>
        </w:p>
        <w:p w14:paraId="1CB2A8FF" w14:textId="157575CE" w:rsidR="00064603" w:rsidRDefault="00064603">
          <w:pPr>
            <w:pStyle w:val="TOC2"/>
            <w:tabs>
              <w:tab w:val="right" w:leader="dot" w:pos="9350"/>
            </w:tabs>
            <w:rPr>
              <w:rFonts w:eastAsiaTheme="minorEastAsia" w:cstheme="minorBidi"/>
              <w:b w:val="0"/>
              <w:bCs w:val="0"/>
              <w:noProof/>
              <w:sz w:val="24"/>
              <w:szCs w:val="24"/>
            </w:rPr>
          </w:pPr>
          <w:hyperlink w:anchor="_Toc58844112" w:history="1">
            <w:r w:rsidRPr="003E5719">
              <w:rPr>
                <w:rStyle w:val="Hyperlink"/>
                <w:noProof/>
              </w:rPr>
              <w:t>Athletics</w:t>
            </w:r>
            <w:r>
              <w:rPr>
                <w:noProof/>
                <w:webHidden/>
              </w:rPr>
              <w:tab/>
            </w:r>
            <w:r>
              <w:rPr>
                <w:noProof/>
                <w:webHidden/>
              </w:rPr>
              <w:fldChar w:fldCharType="begin"/>
            </w:r>
            <w:r>
              <w:rPr>
                <w:noProof/>
                <w:webHidden/>
              </w:rPr>
              <w:instrText xml:space="preserve"> PAGEREF _Toc58844112 \h </w:instrText>
            </w:r>
            <w:r>
              <w:rPr>
                <w:noProof/>
                <w:webHidden/>
              </w:rPr>
            </w:r>
            <w:r>
              <w:rPr>
                <w:noProof/>
                <w:webHidden/>
              </w:rPr>
              <w:fldChar w:fldCharType="separate"/>
            </w:r>
            <w:r>
              <w:rPr>
                <w:noProof/>
                <w:webHidden/>
              </w:rPr>
              <w:t>11</w:t>
            </w:r>
            <w:r>
              <w:rPr>
                <w:noProof/>
                <w:webHidden/>
              </w:rPr>
              <w:fldChar w:fldCharType="end"/>
            </w:r>
          </w:hyperlink>
        </w:p>
        <w:p w14:paraId="0D0A0992" w14:textId="5D7D57B2" w:rsidR="00064603" w:rsidRDefault="00064603">
          <w:pPr>
            <w:pStyle w:val="TOC3"/>
            <w:tabs>
              <w:tab w:val="right" w:leader="dot" w:pos="9350"/>
            </w:tabs>
            <w:rPr>
              <w:rFonts w:eastAsiaTheme="minorEastAsia" w:cstheme="minorBidi"/>
              <w:noProof/>
              <w:sz w:val="24"/>
              <w:szCs w:val="24"/>
            </w:rPr>
          </w:pPr>
          <w:hyperlink w:anchor="_Toc58844113" w:history="1">
            <w:r w:rsidRPr="003E5719">
              <w:rPr>
                <w:rStyle w:val="Hyperlink"/>
                <w:noProof/>
              </w:rPr>
              <w:t>Men’s Sports</w:t>
            </w:r>
            <w:r>
              <w:rPr>
                <w:noProof/>
                <w:webHidden/>
              </w:rPr>
              <w:tab/>
            </w:r>
            <w:r>
              <w:rPr>
                <w:noProof/>
                <w:webHidden/>
              </w:rPr>
              <w:fldChar w:fldCharType="begin"/>
            </w:r>
            <w:r>
              <w:rPr>
                <w:noProof/>
                <w:webHidden/>
              </w:rPr>
              <w:instrText xml:space="preserve"> PAGEREF _Toc58844113 \h </w:instrText>
            </w:r>
            <w:r>
              <w:rPr>
                <w:noProof/>
                <w:webHidden/>
              </w:rPr>
            </w:r>
            <w:r>
              <w:rPr>
                <w:noProof/>
                <w:webHidden/>
              </w:rPr>
              <w:fldChar w:fldCharType="separate"/>
            </w:r>
            <w:r>
              <w:rPr>
                <w:noProof/>
                <w:webHidden/>
              </w:rPr>
              <w:t>11</w:t>
            </w:r>
            <w:r>
              <w:rPr>
                <w:noProof/>
                <w:webHidden/>
              </w:rPr>
              <w:fldChar w:fldCharType="end"/>
            </w:r>
          </w:hyperlink>
        </w:p>
        <w:p w14:paraId="551DCBBA" w14:textId="14A5576E" w:rsidR="00064603" w:rsidRDefault="00064603">
          <w:pPr>
            <w:pStyle w:val="TOC3"/>
            <w:tabs>
              <w:tab w:val="right" w:leader="dot" w:pos="9350"/>
            </w:tabs>
            <w:rPr>
              <w:rFonts w:eastAsiaTheme="minorEastAsia" w:cstheme="minorBidi"/>
              <w:noProof/>
              <w:sz w:val="24"/>
              <w:szCs w:val="24"/>
            </w:rPr>
          </w:pPr>
          <w:hyperlink w:anchor="_Toc58844114" w:history="1">
            <w:r w:rsidRPr="003E5719">
              <w:rPr>
                <w:rStyle w:val="Hyperlink"/>
                <w:noProof/>
              </w:rPr>
              <w:t>Women’s Sports</w:t>
            </w:r>
            <w:r>
              <w:rPr>
                <w:noProof/>
                <w:webHidden/>
              </w:rPr>
              <w:tab/>
            </w:r>
            <w:r>
              <w:rPr>
                <w:noProof/>
                <w:webHidden/>
              </w:rPr>
              <w:fldChar w:fldCharType="begin"/>
            </w:r>
            <w:r>
              <w:rPr>
                <w:noProof/>
                <w:webHidden/>
              </w:rPr>
              <w:instrText xml:space="preserve"> PAGEREF _Toc58844114 \h </w:instrText>
            </w:r>
            <w:r>
              <w:rPr>
                <w:noProof/>
                <w:webHidden/>
              </w:rPr>
            </w:r>
            <w:r>
              <w:rPr>
                <w:noProof/>
                <w:webHidden/>
              </w:rPr>
              <w:fldChar w:fldCharType="separate"/>
            </w:r>
            <w:r>
              <w:rPr>
                <w:noProof/>
                <w:webHidden/>
              </w:rPr>
              <w:t>11</w:t>
            </w:r>
            <w:r>
              <w:rPr>
                <w:noProof/>
                <w:webHidden/>
              </w:rPr>
              <w:fldChar w:fldCharType="end"/>
            </w:r>
          </w:hyperlink>
        </w:p>
        <w:p w14:paraId="731D866B" w14:textId="0CAFA925" w:rsidR="00064603" w:rsidRDefault="00064603">
          <w:pPr>
            <w:pStyle w:val="TOC2"/>
            <w:tabs>
              <w:tab w:val="right" w:leader="dot" w:pos="9350"/>
            </w:tabs>
            <w:rPr>
              <w:rFonts w:eastAsiaTheme="minorEastAsia" w:cstheme="minorBidi"/>
              <w:b w:val="0"/>
              <w:bCs w:val="0"/>
              <w:noProof/>
              <w:sz w:val="24"/>
              <w:szCs w:val="24"/>
            </w:rPr>
          </w:pPr>
          <w:hyperlink w:anchor="_Toc58844115" w:history="1">
            <w:r w:rsidRPr="003E5719">
              <w:rPr>
                <w:rStyle w:val="Hyperlink"/>
                <w:noProof/>
              </w:rPr>
              <w:t>Clubs/Organizations</w:t>
            </w:r>
            <w:r>
              <w:rPr>
                <w:noProof/>
                <w:webHidden/>
              </w:rPr>
              <w:tab/>
            </w:r>
            <w:r>
              <w:rPr>
                <w:noProof/>
                <w:webHidden/>
              </w:rPr>
              <w:fldChar w:fldCharType="begin"/>
            </w:r>
            <w:r>
              <w:rPr>
                <w:noProof/>
                <w:webHidden/>
              </w:rPr>
              <w:instrText xml:space="preserve"> PAGEREF _Toc58844115 \h </w:instrText>
            </w:r>
            <w:r>
              <w:rPr>
                <w:noProof/>
                <w:webHidden/>
              </w:rPr>
            </w:r>
            <w:r>
              <w:rPr>
                <w:noProof/>
                <w:webHidden/>
              </w:rPr>
              <w:fldChar w:fldCharType="separate"/>
            </w:r>
            <w:r>
              <w:rPr>
                <w:noProof/>
                <w:webHidden/>
              </w:rPr>
              <w:t>12</w:t>
            </w:r>
            <w:r>
              <w:rPr>
                <w:noProof/>
                <w:webHidden/>
              </w:rPr>
              <w:fldChar w:fldCharType="end"/>
            </w:r>
          </w:hyperlink>
        </w:p>
        <w:p w14:paraId="4EBAADA2" w14:textId="057671FB" w:rsidR="00064603" w:rsidRDefault="00064603">
          <w:pPr>
            <w:pStyle w:val="TOC2"/>
            <w:tabs>
              <w:tab w:val="right" w:leader="dot" w:pos="9350"/>
            </w:tabs>
            <w:rPr>
              <w:rFonts w:eastAsiaTheme="minorEastAsia" w:cstheme="minorBidi"/>
              <w:b w:val="0"/>
              <w:bCs w:val="0"/>
              <w:noProof/>
              <w:sz w:val="24"/>
              <w:szCs w:val="24"/>
            </w:rPr>
          </w:pPr>
          <w:hyperlink w:anchor="_Toc58844116" w:history="1">
            <w:r w:rsidRPr="003E5719">
              <w:rPr>
                <w:rStyle w:val="Hyperlink"/>
                <w:noProof/>
              </w:rPr>
              <w:t>Housing and Residence Life</w:t>
            </w:r>
            <w:r>
              <w:rPr>
                <w:noProof/>
                <w:webHidden/>
              </w:rPr>
              <w:tab/>
            </w:r>
            <w:r>
              <w:rPr>
                <w:noProof/>
                <w:webHidden/>
              </w:rPr>
              <w:fldChar w:fldCharType="begin"/>
            </w:r>
            <w:r>
              <w:rPr>
                <w:noProof/>
                <w:webHidden/>
              </w:rPr>
              <w:instrText xml:space="preserve"> PAGEREF _Toc58844116 \h </w:instrText>
            </w:r>
            <w:r>
              <w:rPr>
                <w:noProof/>
                <w:webHidden/>
              </w:rPr>
            </w:r>
            <w:r>
              <w:rPr>
                <w:noProof/>
                <w:webHidden/>
              </w:rPr>
              <w:fldChar w:fldCharType="separate"/>
            </w:r>
            <w:r>
              <w:rPr>
                <w:noProof/>
                <w:webHidden/>
              </w:rPr>
              <w:t>12</w:t>
            </w:r>
            <w:r>
              <w:rPr>
                <w:noProof/>
                <w:webHidden/>
              </w:rPr>
              <w:fldChar w:fldCharType="end"/>
            </w:r>
          </w:hyperlink>
        </w:p>
        <w:p w14:paraId="6AA3F5F1" w14:textId="2E9F9410" w:rsidR="00064603" w:rsidRDefault="00064603">
          <w:pPr>
            <w:pStyle w:val="TOC1"/>
            <w:tabs>
              <w:tab w:val="right" w:leader="dot" w:pos="9350"/>
            </w:tabs>
            <w:rPr>
              <w:rFonts w:eastAsiaTheme="minorEastAsia" w:cstheme="minorBidi"/>
              <w:b w:val="0"/>
              <w:bCs w:val="0"/>
              <w:i w:val="0"/>
              <w:iCs w:val="0"/>
              <w:noProof/>
            </w:rPr>
          </w:pPr>
          <w:hyperlink w:anchor="_Toc58844117" w:history="1">
            <w:r w:rsidRPr="003E5719">
              <w:rPr>
                <w:rStyle w:val="Hyperlink"/>
                <w:noProof/>
              </w:rPr>
              <w:t>Admission</w:t>
            </w:r>
            <w:r>
              <w:rPr>
                <w:noProof/>
                <w:webHidden/>
              </w:rPr>
              <w:tab/>
            </w:r>
            <w:r>
              <w:rPr>
                <w:noProof/>
                <w:webHidden/>
              </w:rPr>
              <w:fldChar w:fldCharType="begin"/>
            </w:r>
            <w:r>
              <w:rPr>
                <w:noProof/>
                <w:webHidden/>
              </w:rPr>
              <w:instrText xml:space="preserve"> PAGEREF _Toc58844117 \h </w:instrText>
            </w:r>
            <w:r>
              <w:rPr>
                <w:noProof/>
                <w:webHidden/>
              </w:rPr>
            </w:r>
            <w:r>
              <w:rPr>
                <w:noProof/>
                <w:webHidden/>
              </w:rPr>
              <w:fldChar w:fldCharType="separate"/>
            </w:r>
            <w:r>
              <w:rPr>
                <w:noProof/>
                <w:webHidden/>
              </w:rPr>
              <w:t>13</w:t>
            </w:r>
            <w:r>
              <w:rPr>
                <w:noProof/>
                <w:webHidden/>
              </w:rPr>
              <w:fldChar w:fldCharType="end"/>
            </w:r>
          </w:hyperlink>
        </w:p>
        <w:p w14:paraId="2F1F1371" w14:textId="25EA8EBD" w:rsidR="00064603" w:rsidRDefault="00064603">
          <w:pPr>
            <w:pStyle w:val="TOC2"/>
            <w:tabs>
              <w:tab w:val="right" w:leader="dot" w:pos="9350"/>
            </w:tabs>
            <w:rPr>
              <w:rFonts w:eastAsiaTheme="minorEastAsia" w:cstheme="minorBidi"/>
              <w:b w:val="0"/>
              <w:bCs w:val="0"/>
              <w:noProof/>
              <w:sz w:val="24"/>
              <w:szCs w:val="24"/>
            </w:rPr>
          </w:pPr>
          <w:hyperlink w:anchor="_Toc58844118" w:history="1">
            <w:r w:rsidRPr="003E5719">
              <w:rPr>
                <w:rStyle w:val="Hyperlink"/>
                <w:noProof/>
              </w:rPr>
              <w:t>First-Year Students</w:t>
            </w:r>
            <w:r>
              <w:rPr>
                <w:noProof/>
                <w:webHidden/>
              </w:rPr>
              <w:tab/>
            </w:r>
            <w:r>
              <w:rPr>
                <w:noProof/>
                <w:webHidden/>
              </w:rPr>
              <w:fldChar w:fldCharType="begin"/>
            </w:r>
            <w:r>
              <w:rPr>
                <w:noProof/>
                <w:webHidden/>
              </w:rPr>
              <w:instrText xml:space="preserve"> PAGEREF _Toc58844118 \h </w:instrText>
            </w:r>
            <w:r>
              <w:rPr>
                <w:noProof/>
                <w:webHidden/>
              </w:rPr>
            </w:r>
            <w:r>
              <w:rPr>
                <w:noProof/>
                <w:webHidden/>
              </w:rPr>
              <w:fldChar w:fldCharType="separate"/>
            </w:r>
            <w:r>
              <w:rPr>
                <w:noProof/>
                <w:webHidden/>
              </w:rPr>
              <w:t>13</w:t>
            </w:r>
            <w:r>
              <w:rPr>
                <w:noProof/>
                <w:webHidden/>
              </w:rPr>
              <w:fldChar w:fldCharType="end"/>
            </w:r>
          </w:hyperlink>
        </w:p>
        <w:p w14:paraId="56399750" w14:textId="7215D1EB" w:rsidR="00064603" w:rsidRDefault="00064603">
          <w:pPr>
            <w:pStyle w:val="TOC2"/>
            <w:tabs>
              <w:tab w:val="right" w:leader="dot" w:pos="9350"/>
            </w:tabs>
            <w:rPr>
              <w:rFonts w:eastAsiaTheme="minorEastAsia" w:cstheme="minorBidi"/>
              <w:b w:val="0"/>
              <w:bCs w:val="0"/>
              <w:noProof/>
              <w:sz w:val="24"/>
              <w:szCs w:val="24"/>
            </w:rPr>
          </w:pPr>
          <w:hyperlink w:anchor="_Toc58844119" w:history="1">
            <w:r w:rsidRPr="003E5719">
              <w:rPr>
                <w:rStyle w:val="Hyperlink"/>
                <w:noProof/>
              </w:rPr>
              <w:t>Transfer Students</w:t>
            </w:r>
            <w:r>
              <w:rPr>
                <w:noProof/>
                <w:webHidden/>
              </w:rPr>
              <w:tab/>
            </w:r>
            <w:r>
              <w:rPr>
                <w:noProof/>
                <w:webHidden/>
              </w:rPr>
              <w:fldChar w:fldCharType="begin"/>
            </w:r>
            <w:r>
              <w:rPr>
                <w:noProof/>
                <w:webHidden/>
              </w:rPr>
              <w:instrText xml:space="preserve"> PAGEREF _Toc58844119 \h </w:instrText>
            </w:r>
            <w:r>
              <w:rPr>
                <w:noProof/>
                <w:webHidden/>
              </w:rPr>
            </w:r>
            <w:r>
              <w:rPr>
                <w:noProof/>
                <w:webHidden/>
              </w:rPr>
              <w:fldChar w:fldCharType="separate"/>
            </w:r>
            <w:r>
              <w:rPr>
                <w:noProof/>
                <w:webHidden/>
              </w:rPr>
              <w:t>13</w:t>
            </w:r>
            <w:r>
              <w:rPr>
                <w:noProof/>
                <w:webHidden/>
              </w:rPr>
              <w:fldChar w:fldCharType="end"/>
            </w:r>
          </w:hyperlink>
        </w:p>
        <w:p w14:paraId="7A6EB9EA" w14:textId="31AAA277" w:rsidR="00064603" w:rsidRDefault="00064603">
          <w:pPr>
            <w:pStyle w:val="TOC2"/>
            <w:tabs>
              <w:tab w:val="right" w:leader="dot" w:pos="9350"/>
            </w:tabs>
            <w:rPr>
              <w:rFonts w:eastAsiaTheme="minorEastAsia" w:cstheme="minorBidi"/>
              <w:b w:val="0"/>
              <w:bCs w:val="0"/>
              <w:noProof/>
              <w:sz w:val="24"/>
              <w:szCs w:val="24"/>
            </w:rPr>
          </w:pPr>
          <w:hyperlink w:anchor="_Toc58844120" w:history="1">
            <w:r w:rsidRPr="003E5719">
              <w:rPr>
                <w:rStyle w:val="Hyperlink"/>
                <w:noProof/>
              </w:rPr>
              <w:t>Adult Learners and Veterans</w:t>
            </w:r>
            <w:r>
              <w:rPr>
                <w:noProof/>
                <w:webHidden/>
              </w:rPr>
              <w:tab/>
            </w:r>
            <w:r>
              <w:rPr>
                <w:noProof/>
                <w:webHidden/>
              </w:rPr>
              <w:fldChar w:fldCharType="begin"/>
            </w:r>
            <w:r>
              <w:rPr>
                <w:noProof/>
                <w:webHidden/>
              </w:rPr>
              <w:instrText xml:space="preserve"> PAGEREF _Toc58844120 \h </w:instrText>
            </w:r>
            <w:r>
              <w:rPr>
                <w:noProof/>
                <w:webHidden/>
              </w:rPr>
            </w:r>
            <w:r>
              <w:rPr>
                <w:noProof/>
                <w:webHidden/>
              </w:rPr>
              <w:fldChar w:fldCharType="separate"/>
            </w:r>
            <w:r>
              <w:rPr>
                <w:noProof/>
                <w:webHidden/>
              </w:rPr>
              <w:t>13</w:t>
            </w:r>
            <w:r>
              <w:rPr>
                <w:noProof/>
                <w:webHidden/>
              </w:rPr>
              <w:fldChar w:fldCharType="end"/>
            </w:r>
          </w:hyperlink>
        </w:p>
        <w:p w14:paraId="04DF4EC2" w14:textId="645EDD0C" w:rsidR="00064603" w:rsidRDefault="00064603">
          <w:pPr>
            <w:pStyle w:val="TOC2"/>
            <w:tabs>
              <w:tab w:val="right" w:leader="dot" w:pos="9350"/>
            </w:tabs>
            <w:rPr>
              <w:rFonts w:eastAsiaTheme="minorEastAsia" w:cstheme="minorBidi"/>
              <w:b w:val="0"/>
              <w:bCs w:val="0"/>
              <w:noProof/>
              <w:sz w:val="24"/>
              <w:szCs w:val="24"/>
            </w:rPr>
          </w:pPr>
          <w:hyperlink w:anchor="_Toc58844121" w:history="1">
            <w:r w:rsidRPr="003E5719">
              <w:rPr>
                <w:rStyle w:val="Hyperlink"/>
                <w:noProof/>
              </w:rPr>
              <w:t>Financial Aid</w:t>
            </w:r>
            <w:r>
              <w:rPr>
                <w:noProof/>
                <w:webHidden/>
              </w:rPr>
              <w:tab/>
            </w:r>
            <w:r>
              <w:rPr>
                <w:noProof/>
                <w:webHidden/>
              </w:rPr>
              <w:fldChar w:fldCharType="begin"/>
            </w:r>
            <w:r>
              <w:rPr>
                <w:noProof/>
                <w:webHidden/>
              </w:rPr>
              <w:instrText xml:space="preserve"> PAGEREF _Toc58844121 \h </w:instrText>
            </w:r>
            <w:r>
              <w:rPr>
                <w:noProof/>
                <w:webHidden/>
              </w:rPr>
            </w:r>
            <w:r>
              <w:rPr>
                <w:noProof/>
                <w:webHidden/>
              </w:rPr>
              <w:fldChar w:fldCharType="separate"/>
            </w:r>
            <w:r>
              <w:rPr>
                <w:noProof/>
                <w:webHidden/>
              </w:rPr>
              <w:t>13</w:t>
            </w:r>
            <w:r>
              <w:rPr>
                <w:noProof/>
                <w:webHidden/>
              </w:rPr>
              <w:fldChar w:fldCharType="end"/>
            </w:r>
          </w:hyperlink>
        </w:p>
        <w:p w14:paraId="05DD08A0" w14:textId="2BB005A3" w:rsidR="00064603" w:rsidRDefault="00064603">
          <w:pPr>
            <w:pStyle w:val="TOC2"/>
            <w:tabs>
              <w:tab w:val="right" w:leader="dot" w:pos="9350"/>
            </w:tabs>
            <w:rPr>
              <w:rFonts w:eastAsiaTheme="minorEastAsia" w:cstheme="minorBidi"/>
              <w:b w:val="0"/>
              <w:bCs w:val="0"/>
              <w:noProof/>
              <w:sz w:val="24"/>
              <w:szCs w:val="24"/>
            </w:rPr>
          </w:pPr>
          <w:hyperlink w:anchor="_Toc58844122" w:history="1">
            <w:r w:rsidRPr="003E5719">
              <w:rPr>
                <w:rStyle w:val="Hyperlink"/>
                <w:noProof/>
              </w:rPr>
              <w:t>Quick Links</w:t>
            </w:r>
            <w:r>
              <w:rPr>
                <w:noProof/>
                <w:webHidden/>
              </w:rPr>
              <w:tab/>
            </w:r>
            <w:r>
              <w:rPr>
                <w:noProof/>
                <w:webHidden/>
              </w:rPr>
              <w:fldChar w:fldCharType="begin"/>
            </w:r>
            <w:r>
              <w:rPr>
                <w:noProof/>
                <w:webHidden/>
              </w:rPr>
              <w:instrText xml:space="preserve"> PAGEREF _Toc58844122 \h </w:instrText>
            </w:r>
            <w:r>
              <w:rPr>
                <w:noProof/>
                <w:webHidden/>
              </w:rPr>
            </w:r>
            <w:r>
              <w:rPr>
                <w:noProof/>
                <w:webHidden/>
              </w:rPr>
              <w:fldChar w:fldCharType="separate"/>
            </w:r>
            <w:r>
              <w:rPr>
                <w:noProof/>
                <w:webHidden/>
              </w:rPr>
              <w:t>14</w:t>
            </w:r>
            <w:r>
              <w:rPr>
                <w:noProof/>
                <w:webHidden/>
              </w:rPr>
              <w:fldChar w:fldCharType="end"/>
            </w:r>
          </w:hyperlink>
        </w:p>
        <w:p w14:paraId="0BA092AF" w14:textId="426CF066" w:rsidR="00064603" w:rsidRDefault="00064603">
          <w:pPr>
            <w:pStyle w:val="TOC1"/>
            <w:tabs>
              <w:tab w:val="right" w:leader="dot" w:pos="9350"/>
            </w:tabs>
            <w:rPr>
              <w:rFonts w:eastAsiaTheme="minorEastAsia" w:cstheme="minorBidi"/>
              <w:b w:val="0"/>
              <w:bCs w:val="0"/>
              <w:i w:val="0"/>
              <w:iCs w:val="0"/>
              <w:noProof/>
            </w:rPr>
          </w:pPr>
          <w:hyperlink w:anchor="_Toc58844123" w:history="1">
            <w:r w:rsidRPr="003E5719">
              <w:rPr>
                <w:rStyle w:val="Hyperlink"/>
                <w:noProof/>
              </w:rPr>
              <w:t>Find Out More</w:t>
            </w:r>
            <w:r>
              <w:rPr>
                <w:noProof/>
                <w:webHidden/>
              </w:rPr>
              <w:tab/>
            </w:r>
            <w:r>
              <w:rPr>
                <w:noProof/>
                <w:webHidden/>
              </w:rPr>
              <w:fldChar w:fldCharType="begin"/>
            </w:r>
            <w:r>
              <w:rPr>
                <w:noProof/>
                <w:webHidden/>
              </w:rPr>
              <w:instrText xml:space="preserve"> PAGEREF _Toc58844123 \h </w:instrText>
            </w:r>
            <w:r>
              <w:rPr>
                <w:noProof/>
                <w:webHidden/>
              </w:rPr>
            </w:r>
            <w:r>
              <w:rPr>
                <w:noProof/>
                <w:webHidden/>
              </w:rPr>
              <w:fldChar w:fldCharType="separate"/>
            </w:r>
            <w:r>
              <w:rPr>
                <w:noProof/>
                <w:webHidden/>
              </w:rPr>
              <w:t>14</w:t>
            </w:r>
            <w:r>
              <w:rPr>
                <w:noProof/>
                <w:webHidden/>
              </w:rPr>
              <w:fldChar w:fldCharType="end"/>
            </w:r>
          </w:hyperlink>
        </w:p>
        <w:p w14:paraId="23D8D5A6" w14:textId="2A27EBAA" w:rsidR="00EC1970" w:rsidRDefault="00EC1970">
          <w:r>
            <w:rPr>
              <w:b/>
              <w:bCs/>
              <w:noProof/>
            </w:rPr>
            <w:fldChar w:fldCharType="end"/>
          </w:r>
        </w:p>
      </w:sdtContent>
    </w:sdt>
    <w:p w14:paraId="73702E53" w14:textId="31AE0A08" w:rsidR="00EC1970" w:rsidRDefault="00EC1970" w:rsidP="00EC1970"/>
    <w:p w14:paraId="7CC3B3B0" w14:textId="7AD15E85" w:rsidR="00EC1970" w:rsidRDefault="00EC1970" w:rsidP="00EC1970"/>
    <w:p w14:paraId="5BB9AB80" w14:textId="23C91728" w:rsidR="00293DBB" w:rsidRDefault="000D630A" w:rsidP="00B40060">
      <w:pPr>
        <w:pStyle w:val="Heading1"/>
      </w:pPr>
      <w:bookmarkStart w:id="0" w:name="_Toc58844093"/>
      <w:r>
        <w:lastRenderedPageBreak/>
        <w:t>Penn State Brandywine</w:t>
      </w:r>
      <w:bookmarkEnd w:id="0"/>
    </w:p>
    <w:p w14:paraId="2101708B" w14:textId="4F474802" w:rsidR="000D630A" w:rsidRDefault="000D630A"/>
    <w:p w14:paraId="09E98A93" w14:textId="77777777" w:rsidR="000D630A" w:rsidRDefault="000D630A" w:rsidP="000D630A"/>
    <w:p w14:paraId="5F75CDE4" w14:textId="3F3EFC36" w:rsidR="000D630A" w:rsidRDefault="000D630A" w:rsidP="00B40060">
      <w:r>
        <w:t>R</w:t>
      </w:r>
      <w:r w:rsidR="00C628F1">
        <w:t>un the Future</w:t>
      </w:r>
      <w:r>
        <w:t xml:space="preserve"> </w:t>
      </w:r>
    </w:p>
    <w:p w14:paraId="45688F46" w14:textId="77777777" w:rsidR="000D630A" w:rsidRDefault="000D630A" w:rsidP="00B40060">
      <w:r>
        <w:t xml:space="preserve"> </w:t>
      </w:r>
    </w:p>
    <w:p w14:paraId="574D5C66" w14:textId="77777777" w:rsidR="000D630A" w:rsidRDefault="000D630A" w:rsidP="00B40060">
      <w:r>
        <w:t xml:space="preserve">You’re ready. </w:t>
      </w:r>
    </w:p>
    <w:p w14:paraId="4DDEAB71" w14:textId="77777777" w:rsidR="000D630A" w:rsidRDefault="000D630A" w:rsidP="00B40060"/>
    <w:p w14:paraId="7263E796" w14:textId="77777777" w:rsidR="000D630A" w:rsidRDefault="000D630A" w:rsidP="00B40060">
      <w:r>
        <w:t>This is your chance. The one where you get to decide if you’ll just live in the future —</w:t>
      </w:r>
      <w:r>
        <w:rPr>
          <w:rFonts w:ascii="MS Gothic" w:eastAsia="MS Gothic" w:hAnsi="MS Gothic" w:cs="MS Gothic" w:hint="eastAsia"/>
        </w:rPr>
        <w:t> </w:t>
      </w:r>
      <w:r>
        <w:t xml:space="preserve">or if you’ll run it. And Penn State is the place where you can take that chance. </w:t>
      </w:r>
    </w:p>
    <w:p w14:paraId="7DB86804" w14:textId="77777777" w:rsidR="000D630A" w:rsidRDefault="000D630A" w:rsidP="00B40060"/>
    <w:p w14:paraId="267B4B7B" w14:textId="77777777" w:rsidR="000D630A" w:rsidRDefault="000D630A" w:rsidP="00B40060">
      <w:r>
        <w:t xml:space="preserve">We’re ready for you. </w:t>
      </w:r>
    </w:p>
    <w:p w14:paraId="630B620F" w14:textId="77777777" w:rsidR="000D630A" w:rsidRDefault="000D630A" w:rsidP="00B40060"/>
    <w:p w14:paraId="7CA24173" w14:textId="0226D742" w:rsidR="000D630A" w:rsidRDefault="000D630A" w:rsidP="00B40060">
      <w:r>
        <w:t>Start planning your Penn State Experience.</w:t>
      </w:r>
    </w:p>
    <w:p w14:paraId="271CA797" w14:textId="11561092" w:rsidR="000D630A" w:rsidRDefault="000D630A" w:rsidP="000D630A"/>
    <w:p w14:paraId="39821725" w14:textId="77777777" w:rsidR="000D630A" w:rsidRDefault="000D630A" w:rsidP="000D630A"/>
    <w:p w14:paraId="03AD40D2" w14:textId="77777777" w:rsidR="000D630A" w:rsidRDefault="000D630A" w:rsidP="000D630A"/>
    <w:p w14:paraId="1235A305" w14:textId="77777777" w:rsidR="000D630A" w:rsidRDefault="000D630A" w:rsidP="000D630A"/>
    <w:p w14:paraId="6FDA186B" w14:textId="77777777" w:rsidR="000D630A" w:rsidRDefault="000D630A" w:rsidP="000D630A"/>
    <w:p w14:paraId="7D68FB60" w14:textId="77777777" w:rsidR="000D630A" w:rsidRDefault="000D630A" w:rsidP="000D630A"/>
    <w:p w14:paraId="433CF1E8" w14:textId="77777777" w:rsidR="000D630A" w:rsidRDefault="000D630A" w:rsidP="000D630A"/>
    <w:p w14:paraId="2302C82C" w14:textId="77777777" w:rsidR="000D630A" w:rsidRDefault="000D630A" w:rsidP="000D630A"/>
    <w:p w14:paraId="11E01E9E" w14:textId="77777777" w:rsidR="000D630A" w:rsidRDefault="000D630A" w:rsidP="000D630A"/>
    <w:p w14:paraId="4212CAE5" w14:textId="77777777" w:rsidR="000D630A" w:rsidRDefault="000D630A" w:rsidP="000D630A"/>
    <w:p w14:paraId="732D09CA" w14:textId="77777777" w:rsidR="000D630A" w:rsidRDefault="000D630A" w:rsidP="000D630A"/>
    <w:p w14:paraId="48882BEE" w14:textId="77777777" w:rsidR="000D630A" w:rsidRDefault="000D630A" w:rsidP="000D630A"/>
    <w:p w14:paraId="3EB135E1" w14:textId="77777777" w:rsidR="000D630A" w:rsidRDefault="000D630A" w:rsidP="000D630A"/>
    <w:p w14:paraId="7AF73F08" w14:textId="77777777" w:rsidR="000D630A" w:rsidRDefault="000D630A" w:rsidP="000D630A"/>
    <w:p w14:paraId="2104A6C8" w14:textId="77777777" w:rsidR="000D630A" w:rsidRDefault="000D630A" w:rsidP="000D630A"/>
    <w:p w14:paraId="0631A64D" w14:textId="77777777" w:rsidR="000D630A" w:rsidRDefault="000D630A" w:rsidP="000D630A"/>
    <w:p w14:paraId="6A2D5054" w14:textId="77777777" w:rsidR="000D630A" w:rsidRDefault="000D630A" w:rsidP="000D630A"/>
    <w:p w14:paraId="3CD266C4" w14:textId="77777777" w:rsidR="000D630A" w:rsidRDefault="000D630A" w:rsidP="000D630A"/>
    <w:p w14:paraId="6AD4AB46" w14:textId="77777777" w:rsidR="000D630A" w:rsidRDefault="000D630A" w:rsidP="000D630A"/>
    <w:p w14:paraId="65D6D738" w14:textId="77777777" w:rsidR="000D630A" w:rsidRDefault="000D630A" w:rsidP="000D630A"/>
    <w:p w14:paraId="18180754" w14:textId="77777777" w:rsidR="000D630A" w:rsidRDefault="000D630A" w:rsidP="000D630A"/>
    <w:p w14:paraId="199C33C5" w14:textId="77777777" w:rsidR="000D630A" w:rsidRDefault="000D630A" w:rsidP="000D630A"/>
    <w:p w14:paraId="39F222FA" w14:textId="77777777" w:rsidR="000D630A" w:rsidRDefault="000D630A" w:rsidP="000D630A"/>
    <w:p w14:paraId="135EB443" w14:textId="77777777" w:rsidR="000D630A" w:rsidRDefault="000D630A" w:rsidP="000D630A"/>
    <w:p w14:paraId="3E6BA438" w14:textId="77777777" w:rsidR="000D630A" w:rsidRDefault="000D630A" w:rsidP="000D630A"/>
    <w:p w14:paraId="6F916701" w14:textId="17CD20E4" w:rsidR="000D630A" w:rsidRDefault="000D630A" w:rsidP="000D630A"/>
    <w:p w14:paraId="337385F3" w14:textId="71E67AD0" w:rsidR="00B40060" w:rsidRDefault="00B40060" w:rsidP="000D630A"/>
    <w:p w14:paraId="32027EF7" w14:textId="77777777" w:rsidR="00B40060" w:rsidRDefault="00B40060" w:rsidP="000D630A"/>
    <w:p w14:paraId="292D6E30" w14:textId="77777777" w:rsidR="000D630A" w:rsidRDefault="000D630A" w:rsidP="000D630A"/>
    <w:p w14:paraId="5BDFF298" w14:textId="77777777" w:rsidR="000D630A" w:rsidRDefault="000D630A" w:rsidP="000D630A"/>
    <w:p w14:paraId="28573389" w14:textId="4EE90133" w:rsidR="000D630A" w:rsidRDefault="000D630A" w:rsidP="000D630A">
      <w:r>
        <w:lastRenderedPageBreak/>
        <w:t>There is no way around it. Life as we knew it has changed, and in its wake left us with plenty of uncertainty. The benefit of being a forward- thinking, future-focused academic community is that we see opportunity where there is doubt. And if you’re anything like us, you’re not content to see what the future has in store for you. You’re ready to shape it.</w:t>
      </w:r>
    </w:p>
    <w:p w14:paraId="3460C9BD" w14:textId="77777777" w:rsidR="000D630A" w:rsidRDefault="000D630A" w:rsidP="000D630A"/>
    <w:p w14:paraId="2DC66ACF" w14:textId="396A8EBB" w:rsidR="000D630A" w:rsidRDefault="000D630A" w:rsidP="000D630A">
      <w:r>
        <w:t>Get started on running your future by joining a globally recognized university that ranks among the nation’s best for setting graduates up for greater career potential. Pursue your individual passions within a culture that takes pride in shared success and an academic community that will connect you to the research and expertise you need. And when you’re ready to graduate, join a network of Penn Staters that spans the globe, willing to open doors to a lifetime of opportunity, regardless of the circumstances.</w:t>
      </w:r>
    </w:p>
    <w:p w14:paraId="47F269C9" w14:textId="39D1134B" w:rsidR="000D630A" w:rsidRDefault="000D630A" w:rsidP="000D630A"/>
    <w:p w14:paraId="24DE04D5" w14:textId="746C1806" w:rsidR="000D630A" w:rsidRDefault="000D630A" w:rsidP="000D630A"/>
    <w:p w14:paraId="71E2844E" w14:textId="19FA945B" w:rsidR="000D630A" w:rsidRDefault="000D630A" w:rsidP="000D630A"/>
    <w:p w14:paraId="3D1A2FD1" w14:textId="30A926B7" w:rsidR="000D630A" w:rsidRDefault="000D630A" w:rsidP="000D630A"/>
    <w:p w14:paraId="643F0063" w14:textId="5FFEC1DC" w:rsidR="000D630A" w:rsidRDefault="000D630A" w:rsidP="000D630A"/>
    <w:p w14:paraId="4B600457" w14:textId="3D935B44" w:rsidR="000D630A" w:rsidRDefault="000D630A" w:rsidP="000D630A"/>
    <w:p w14:paraId="59211B7D" w14:textId="662877CE" w:rsidR="000D630A" w:rsidRDefault="000D630A" w:rsidP="000D630A"/>
    <w:p w14:paraId="3988FB2B" w14:textId="57187896" w:rsidR="000D630A" w:rsidRDefault="000D630A" w:rsidP="000D630A"/>
    <w:p w14:paraId="60D6F5C5" w14:textId="319F7A42" w:rsidR="000D630A" w:rsidRDefault="000D630A" w:rsidP="000D630A"/>
    <w:p w14:paraId="4E21FAD6" w14:textId="08A0BAD0" w:rsidR="000D630A" w:rsidRDefault="000D630A" w:rsidP="000D630A"/>
    <w:p w14:paraId="192B7397" w14:textId="32FE19E9" w:rsidR="000D630A" w:rsidRDefault="000D630A" w:rsidP="000D630A"/>
    <w:p w14:paraId="5934C002" w14:textId="57B6E7B0" w:rsidR="000D630A" w:rsidRDefault="000D630A" w:rsidP="000D630A"/>
    <w:p w14:paraId="1EE33869" w14:textId="0DF7D616" w:rsidR="000D630A" w:rsidRDefault="000D630A" w:rsidP="000D630A"/>
    <w:p w14:paraId="77DCB778" w14:textId="6977809C" w:rsidR="000D630A" w:rsidRDefault="000D630A" w:rsidP="000D630A"/>
    <w:p w14:paraId="288DD0FE" w14:textId="63975E76" w:rsidR="000D630A" w:rsidRDefault="000D630A" w:rsidP="000D630A"/>
    <w:p w14:paraId="410FCBEE" w14:textId="160F34FE" w:rsidR="000D630A" w:rsidRDefault="000D630A" w:rsidP="000D630A"/>
    <w:p w14:paraId="6070AB58" w14:textId="5D6A3C36" w:rsidR="000D630A" w:rsidRDefault="000D630A" w:rsidP="000D630A"/>
    <w:p w14:paraId="4F94DD60" w14:textId="1CFD8C16" w:rsidR="000D630A" w:rsidRDefault="000D630A" w:rsidP="000D630A"/>
    <w:p w14:paraId="45F3E429" w14:textId="3884CD44" w:rsidR="000D630A" w:rsidRDefault="000D630A" w:rsidP="000D630A"/>
    <w:p w14:paraId="59C37169" w14:textId="39E29C77" w:rsidR="000D630A" w:rsidRDefault="000D630A" w:rsidP="000D630A"/>
    <w:p w14:paraId="45995A78" w14:textId="2730943F" w:rsidR="000D630A" w:rsidRDefault="000D630A" w:rsidP="000D630A"/>
    <w:p w14:paraId="0DB408E2" w14:textId="4EC59154" w:rsidR="000D630A" w:rsidRDefault="000D630A" w:rsidP="000D630A"/>
    <w:p w14:paraId="0C652B72" w14:textId="2040656B" w:rsidR="000D630A" w:rsidRDefault="000D630A" w:rsidP="000D630A"/>
    <w:p w14:paraId="617F8BC4" w14:textId="7521CC7F" w:rsidR="000D630A" w:rsidRDefault="000D630A" w:rsidP="000D630A"/>
    <w:p w14:paraId="2CAF0C5D" w14:textId="527A18BC" w:rsidR="000D630A" w:rsidRDefault="000D630A" w:rsidP="000D630A"/>
    <w:p w14:paraId="3113D30B" w14:textId="6094124E" w:rsidR="000D630A" w:rsidRDefault="000D630A" w:rsidP="000D630A"/>
    <w:p w14:paraId="2B8F14DA" w14:textId="2B1FB2DB" w:rsidR="000D630A" w:rsidRDefault="000D630A" w:rsidP="000D630A"/>
    <w:p w14:paraId="7A1D5638" w14:textId="52819A4E" w:rsidR="000D630A" w:rsidRDefault="000D630A" w:rsidP="000D630A"/>
    <w:p w14:paraId="510974D5" w14:textId="72D3E8B1" w:rsidR="000D630A" w:rsidRDefault="000D630A" w:rsidP="000D630A"/>
    <w:p w14:paraId="4692BBEC" w14:textId="06401CB0" w:rsidR="000D630A" w:rsidRDefault="000D630A" w:rsidP="000D630A"/>
    <w:p w14:paraId="64993825" w14:textId="650BC3B9" w:rsidR="000D630A" w:rsidRDefault="000D630A" w:rsidP="000D630A"/>
    <w:p w14:paraId="0F6079B6" w14:textId="0329E502" w:rsidR="000D630A" w:rsidRDefault="000D630A" w:rsidP="000D630A"/>
    <w:p w14:paraId="30A502A5" w14:textId="456339A0" w:rsidR="000D630A" w:rsidRDefault="000D630A" w:rsidP="000D630A"/>
    <w:p w14:paraId="34A91EF6" w14:textId="77777777" w:rsidR="000D630A" w:rsidRDefault="000D630A" w:rsidP="000D630A">
      <w:pPr>
        <w:pStyle w:val="Heading1"/>
      </w:pPr>
      <w:bookmarkStart w:id="1" w:name="_Toc58844094"/>
      <w:r>
        <w:lastRenderedPageBreak/>
        <w:t>At Penn State Brandywine</w:t>
      </w:r>
      <w:bookmarkEnd w:id="1"/>
    </w:p>
    <w:p w14:paraId="571598EF" w14:textId="77777777" w:rsidR="000D630A" w:rsidRDefault="000D630A" w:rsidP="000D630A"/>
    <w:p w14:paraId="7298F34B" w14:textId="2A8A0603" w:rsidR="000D630A" w:rsidRDefault="000D630A" w:rsidP="000D630A">
      <w:r>
        <w:t>Discovery is what college is all about. It’s a time when you’ll find your passion for a career and make lifelong friends.</w:t>
      </w:r>
    </w:p>
    <w:p w14:paraId="0C156547" w14:textId="77777777" w:rsidR="000D630A" w:rsidRDefault="000D630A" w:rsidP="000D630A"/>
    <w:p w14:paraId="70BA88B7" w14:textId="77777777" w:rsidR="000D630A" w:rsidRDefault="000D630A" w:rsidP="000D630A">
      <w:r>
        <w:t>At Penn State Brandywine, you’ll experience a vibrant college environment combined with the resources of a major research university— all located just west of Philadelphia.</w:t>
      </w:r>
    </w:p>
    <w:p w14:paraId="0E883D58" w14:textId="77777777" w:rsidR="000D630A" w:rsidRDefault="000D630A" w:rsidP="000D630A"/>
    <w:p w14:paraId="0AA6861F" w14:textId="1BA607A7" w:rsidR="000D630A" w:rsidRDefault="000D630A" w:rsidP="000D630A">
      <w:r>
        <w:t>As you earn a nationally recognized degree in the beautiful suburbs, you can get involved in student organizations and athletics, make friends in a diverse environment, and gain valuable real-world experience through internships and networking opportunities.</w:t>
      </w:r>
    </w:p>
    <w:p w14:paraId="4B804B5D" w14:textId="13D80362" w:rsidR="000D630A" w:rsidRDefault="000D630A" w:rsidP="000D630A"/>
    <w:p w14:paraId="0F08F9EB" w14:textId="6F871BA9" w:rsidR="000D630A" w:rsidRDefault="000D630A" w:rsidP="000D630A">
      <w:pPr>
        <w:pStyle w:val="Heading2"/>
      </w:pPr>
      <w:bookmarkStart w:id="2" w:name="_Toc58844095"/>
      <w:r>
        <w:t>O</w:t>
      </w:r>
      <w:r w:rsidR="00C628F1">
        <w:t>n-Campus Housing</w:t>
      </w:r>
      <w:bookmarkEnd w:id="2"/>
    </w:p>
    <w:p w14:paraId="18E65E84" w14:textId="77777777" w:rsidR="000D630A" w:rsidRDefault="000D630A" w:rsidP="000D630A"/>
    <w:p w14:paraId="0BED3991" w14:textId="734C97BF" w:rsidR="000D630A" w:rsidRDefault="000D630A" w:rsidP="000D630A">
      <w:r>
        <w:t>Penn State Brandywine opened Orchard Hall, its first residence hall, and a new Student Union/dining hall in August 2017.</w:t>
      </w:r>
    </w:p>
    <w:p w14:paraId="5C66780A" w14:textId="621808FF" w:rsidR="000D630A" w:rsidRDefault="000D630A" w:rsidP="000D630A"/>
    <w:p w14:paraId="4F1E1805" w14:textId="0DC8F324" w:rsidR="000D630A" w:rsidRDefault="000D630A" w:rsidP="00B40060">
      <w:r w:rsidRPr="000D630A">
        <w:t>Y</w:t>
      </w:r>
      <w:r w:rsidR="00C628F1">
        <w:t>ou’ll Find a Home in Our Diverse Campus Community</w:t>
      </w:r>
    </w:p>
    <w:p w14:paraId="3034744E" w14:textId="675E93B9" w:rsidR="000D630A" w:rsidRDefault="000D630A" w:rsidP="000D630A"/>
    <w:p w14:paraId="33E3BC06" w14:textId="576E7F4C" w:rsidR="000D630A" w:rsidRDefault="000D630A" w:rsidP="000D630A">
      <w:r>
        <w:t>150 internships annually</w:t>
      </w:r>
    </w:p>
    <w:p w14:paraId="42B1087F" w14:textId="6FB8CA05" w:rsidR="000D630A" w:rsidRDefault="000D630A" w:rsidP="000D630A">
      <w:r>
        <w:t>40+ clubs</w:t>
      </w:r>
    </w:p>
    <w:p w14:paraId="325613AC" w14:textId="1DCAE9C6" w:rsidR="000D630A" w:rsidRDefault="000D630A" w:rsidP="000D630A">
      <w:r>
        <w:t>16 athletic teams</w:t>
      </w:r>
    </w:p>
    <w:p w14:paraId="0C770D40" w14:textId="1CA73B4D" w:rsidR="00800C04" w:rsidRDefault="00800C04" w:rsidP="000D630A"/>
    <w:p w14:paraId="569AABFF" w14:textId="06C54A3B" w:rsidR="00800C04" w:rsidRDefault="00800C04" w:rsidP="000D630A"/>
    <w:p w14:paraId="59BD5ED2" w14:textId="50EB90A1" w:rsidR="00800C04" w:rsidRDefault="00800C04" w:rsidP="000D630A"/>
    <w:p w14:paraId="7818515E" w14:textId="57F67E08" w:rsidR="00800C04" w:rsidRDefault="00800C04" w:rsidP="000D630A"/>
    <w:p w14:paraId="264DCE8D" w14:textId="11F9C24E" w:rsidR="00800C04" w:rsidRDefault="00800C04" w:rsidP="000D630A"/>
    <w:p w14:paraId="359FDDF6" w14:textId="511305FA" w:rsidR="00800C04" w:rsidRDefault="00800C04" w:rsidP="000D630A"/>
    <w:p w14:paraId="61D918F7" w14:textId="609FB111" w:rsidR="00800C04" w:rsidRDefault="00800C04" w:rsidP="000D630A"/>
    <w:p w14:paraId="6958C43F" w14:textId="0D6D9462" w:rsidR="00800C04" w:rsidRDefault="00800C04" w:rsidP="000D630A"/>
    <w:p w14:paraId="3FE231DE" w14:textId="639FE950" w:rsidR="00800C04" w:rsidRDefault="00800C04" w:rsidP="000D630A"/>
    <w:p w14:paraId="08C68FD6" w14:textId="4488BC30" w:rsidR="00800C04" w:rsidRDefault="00800C04" w:rsidP="000D630A"/>
    <w:p w14:paraId="4CA86729" w14:textId="738A750B" w:rsidR="00800C04" w:rsidRDefault="00800C04" w:rsidP="000D630A"/>
    <w:p w14:paraId="21B92F71" w14:textId="585DD30C" w:rsidR="00800C04" w:rsidRDefault="00800C04" w:rsidP="000D630A"/>
    <w:p w14:paraId="22765AC3" w14:textId="3184B7CB" w:rsidR="00800C04" w:rsidRDefault="00800C04" w:rsidP="000D630A"/>
    <w:p w14:paraId="4B8BAF20" w14:textId="48CA4A4C" w:rsidR="00800C04" w:rsidRDefault="00800C04" w:rsidP="000D630A"/>
    <w:p w14:paraId="13912020" w14:textId="418A2F49" w:rsidR="00800C04" w:rsidRDefault="00800C04" w:rsidP="000D630A"/>
    <w:p w14:paraId="6D44DE2E" w14:textId="060C82AD" w:rsidR="00800C04" w:rsidRDefault="00800C04" w:rsidP="000D630A"/>
    <w:p w14:paraId="28FDD2FB" w14:textId="2C93C080" w:rsidR="00800C04" w:rsidRDefault="00800C04" w:rsidP="000D630A"/>
    <w:p w14:paraId="3B4CB5C2" w14:textId="08E5A35B" w:rsidR="00800C04" w:rsidRDefault="00800C04" w:rsidP="000D630A"/>
    <w:p w14:paraId="6CB87F4C" w14:textId="7CF86B03" w:rsidR="00800C04" w:rsidRDefault="00800C04" w:rsidP="000D630A"/>
    <w:p w14:paraId="4DFA00C9" w14:textId="0AFCEEAC" w:rsidR="00800C04" w:rsidRDefault="00800C04" w:rsidP="000D630A"/>
    <w:p w14:paraId="245CF32F" w14:textId="1CEA1C7B" w:rsidR="00800C04" w:rsidRDefault="00800C04" w:rsidP="000D630A"/>
    <w:p w14:paraId="5C535C52" w14:textId="480ADEE1" w:rsidR="00800C04" w:rsidRDefault="00800C04" w:rsidP="00800C04">
      <w:r>
        <w:lastRenderedPageBreak/>
        <w:t>We are a community of more than79 thousand undergraduate students* studying over 275 majors at 20 unique campuses across Pennsylvania and around the world through the World Campus, our online learning location.</w:t>
      </w:r>
    </w:p>
    <w:p w14:paraId="3037E06B" w14:textId="77777777" w:rsidR="00800C04" w:rsidRDefault="00800C04" w:rsidP="00800C04"/>
    <w:p w14:paraId="0F4956DE" w14:textId="77777777" w:rsidR="00800C04" w:rsidRDefault="00800C04" w:rsidP="00800C04">
      <w:r>
        <w:t xml:space="preserve">*Includes students enrolled in associate and </w:t>
      </w:r>
      <w:proofErr w:type="gramStart"/>
      <w:r>
        <w:t>bachelor</w:t>
      </w:r>
      <w:proofErr w:type="gramEnd"/>
      <w:r>
        <w:t xml:space="preserve"> degree programs or in non-degree status at Penn State’s 20 undergraduate campuses and the World Campus</w:t>
      </w:r>
    </w:p>
    <w:p w14:paraId="0B963621" w14:textId="77777777" w:rsidR="00800C04" w:rsidRDefault="00800C04" w:rsidP="00800C04"/>
    <w:p w14:paraId="61067CD9" w14:textId="57906F0D" w:rsidR="000D630A" w:rsidRDefault="00800C04" w:rsidP="000D630A">
      <w:r w:rsidRPr="00800C04">
        <w:t>50% of first-year students start at a campus other than University Park and then Finish their degree at University Park or another location.</w:t>
      </w:r>
    </w:p>
    <w:p w14:paraId="5B013D15" w14:textId="59913607" w:rsidR="00800C04" w:rsidRDefault="00800C04" w:rsidP="000D630A"/>
    <w:p w14:paraId="32D29DDC" w14:textId="35C941B5" w:rsidR="00800C04" w:rsidRDefault="00D60C53" w:rsidP="000D630A">
      <w:r>
        <w:t>31K students enrolled across Penn State’s 19 Commonwealth Campuses.</w:t>
      </w:r>
    </w:p>
    <w:p w14:paraId="04EA9852" w14:textId="36E233EB" w:rsidR="00D60C53" w:rsidRDefault="00D60C53" w:rsidP="000D630A"/>
    <w:p w14:paraId="1EEE85B5" w14:textId="571CA6FF" w:rsidR="00D60C53" w:rsidRDefault="00D60C53" w:rsidP="000D630A">
      <w:r>
        <w:t>Save at least $6,400 over 2 years by attending a Commonwealth Campus.</w:t>
      </w:r>
    </w:p>
    <w:p w14:paraId="013F59C2" w14:textId="76632823" w:rsidR="00D60C53" w:rsidRDefault="00D60C53" w:rsidP="000D630A"/>
    <w:p w14:paraId="5507BD8D" w14:textId="465BABB5" w:rsidR="00D60C53" w:rsidRDefault="00D60C53" w:rsidP="000D630A">
      <w:r>
        <w:t xml:space="preserve">$30,000,000+ dedicated to </w:t>
      </w:r>
      <w:r w:rsidRPr="00D60C53">
        <w:rPr>
          <w:i/>
          <w:iCs/>
        </w:rPr>
        <w:t>Invent Penn State</w:t>
      </w:r>
      <w:r>
        <w:t>, a Commonwealth-wide initiative for economic development, job creation, and student success.</w:t>
      </w:r>
    </w:p>
    <w:p w14:paraId="45D71A9E" w14:textId="6824ED66" w:rsidR="00D60C53" w:rsidRDefault="00D60C53" w:rsidP="000D630A"/>
    <w:p w14:paraId="6BB43F43" w14:textId="6B119C77" w:rsidR="00D60C53" w:rsidRDefault="00D60C53" w:rsidP="000D630A">
      <w:r>
        <w:t>4,000 students annually move from a Commonwealth Campus to University Park through the 2+2 Plan.</w:t>
      </w:r>
    </w:p>
    <w:p w14:paraId="1DAC6CE8" w14:textId="7ADAB481" w:rsidR="00D60C53" w:rsidRDefault="00D60C53" w:rsidP="000D630A"/>
    <w:p w14:paraId="334BA9DB" w14:textId="4B50FBD3" w:rsidR="00D60C53" w:rsidRDefault="00D60C53" w:rsidP="000D630A">
      <w:r>
        <w:t>World-wide 700,000 alumni network. Ranked #1 by College magazine.</w:t>
      </w:r>
    </w:p>
    <w:p w14:paraId="6E47DDD1" w14:textId="7F43AD86" w:rsidR="00D60C53" w:rsidRDefault="00D60C53" w:rsidP="000D630A"/>
    <w:p w14:paraId="3E5405A9" w14:textId="77777777" w:rsidR="00D60C53" w:rsidRDefault="00D60C53" w:rsidP="000D630A">
      <w:r>
        <w:t xml:space="preserve">Academic ranking of world universities. Top 100 world-class university. </w:t>
      </w:r>
    </w:p>
    <w:p w14:paraId="130D33D8" w14:textId="1C3F2AA7" w:rsidR="00D60C53" w:rsidRDefault="00D60C53" w:rsidP="000D630A">
      <w:r>
        <w:t>Center for World University Rankings.</w:t>
      </w:r>
    </w:p>
    <w:p w14:paraId="45C77543" w14:textId="0FEA731E" w:rsidR="00D60C53" w:rsidRDefault="00D60C53" w:rsidP="000D630A"/>
    <w:p w14:paraId="304F0F54" w14:textId="75547818" w:rsidR="00D60C53" w:rsidRDefault="00D60C53" w:rsidP="000D630A">
      <w:r>
        <w:t>80%+ of Commonwealth Campus students receive financial aid &amp; work part time.</w:t>
      </w:r>
    </w:p>
    <w:p w14:paraId="44901DE4" w14:textId="67D78054" w:rsidR="00D60C53" w:rsidRDefault="00D60C53" w:rsidP="000D630A"/>
    <w:p w14:paraId="516301D0" w14:textId="3869F8B1" w:rsidR="00D60C53" w:rsidRDefault="00D60C53" w:rsidP="000D630A">
      <w:r>
        <w:t>Top 5 ranked Career Services office.</w:t>
      </w:r>
    </w:p>
    <w:p w14:paraId="54765F0A" w14:textId="5C28DA13" w:rsidR="00D60C53" w:rsidRDefault="00D60C53" w:rsidP="000D630A"/>
    <w:p w14:paraId="2642E3C5" w14:textId="6F28C060" w:rsidR="00D60C53" w:rsidRDefault="00D60C53" w:rsidP="000D630A"/>
    <w:p w14:paraId="09690B7B" w14:textId="1DEA10AD" w:rsidR="00D60C53" w:rsidRDefault="00D60C53" w:rsidP="000D630A"/>
    <w:p w14:paraId="378E9005" w14:textId="7337DB1E" w:rsidR="00D60C53" w:rsidRDefault="00D60C53" w:rsidP="000D630A"/>
    <w:p w14:paraId="40DDFCCB" w14:textId="1F37CAFE" w:rsidR="00D60C53" w:rsidRDefault="00D60C53" w:rsidP="000D630A"/>
    <w:p w14:paraId="3A73448C" w14:textId="73197344" w:rsidR="00D60C53" w:rsidRDefault="00D60C53" w:rsidP="000D630A"/>
    <w:p w14:paraId="3267F1B0" w14:textId="58AFBBB0" w:rsidR="00D60C53" w:rsidRDefault="00D60C53" w:rsidP="000D630A"/>
    <w:p w14:paraId="68C0251A" w14:textId="2E5C524E" w:rsidR="00D60C53" w:rsidRDefault="00D60C53" w:rsidP="000D630A"/>
    <w:p w14:paraId="26CE377B" w14:textId="5033258D" w:rsidR="00D60C53" w:rsidRDefault="00D60C53" w:rsidP="000D630A"/>
    <w:p w14:paraId="55347115" w14:textId="57E30AD2" w:rsidR="00D60C53" w:rsidRDefault="00D60C53" w:rsidP="000D630A"/>
    <w:p w14:paraId="3C22EC1C" w14:textId="22C8D580" w:rsidR="00D60C53" w:rsidRDefault="00D60C53" w:rsidP="000D630A"/>
    <w:p w14:paraId="0DB3557D" w14:textId="33E3428D" w:rsidR="00D60C53" w:rsidRDefault="00D60C53" w:rsidP="000D630A"/>
    <w:p w14:paraId="307CE028" w14:textId="41B03C91" w:rsidR="00D60C53" w:rsidRDefault="00D60C53" w:rsidP="000D630A"/>
    <w:p w14:paraId="21105EF2" w14:textId="0C171C58" w:rsidR="00D60C53" w:rsidRDefault="00D60C53" w:rsidP="000D630A"/>
    <w:p w14:paraId="6DA718CF" w14:textId="3E6FA9EC" w:rsidR="00D60C53" w:rsidRDefault="00D60C53" w:rsidP="000D630A"/>
    <w:p w14:paraId="04FFBD8A" w14:textId="77777777" w:rsidR="00BA7E5E" w:rsidRDefault="00BA7E5E" w:rsidP="00BA7E5E">
      <w:pPr>
        <w:tabs>
          <w:tab w:val="left" w:pos="3801"/>
        </w:tabs>
      </w:pPr>
    </w:p>
    <w:p w14:paraId="427962BF" w14:textId="45B30407" w:rsidR="00BA7E5E" w:rsidRDefault="00BA7E5E" w:rsidP="00BA7E5E">
      <w:pPr>
        <w:pStyle w:val="Heading1"/>
      </w:pPr>
      <w:bookmarkStart w:id="3" w:name="_Toc58844096"/>
      <w:r>
        <w:lastRenderedPageBreak/>
        <w:t>Penn State Brandywine by the numbers</w:t>
      </w:r>
      <w:bookmarkEnd w:id="3"/>
    </w:p>
    <w:p w14:paraId="140A6D36" w14:textId="6F0C62E4" w:rsidR="00BA7E5E" w:rsidRDefault="00BA7E5E" w:rsidP="00BA7E5E">
      <w:pPr>
        <w:pStyle w:val="Heading2"/>
      </w:pPr>
    </w:p>
    <w:p w14:paraId="493AC076" w14:textId="7FAE5F06" w:rsidR="00BA7E5E" w:rsidRDefault="00BA7E5E" w:rsidP="00BA7E5E">
      <w:pPr>
        <w:pStyle w:val="Heading2"/>
      </w:pPr>
      <w:bookmarkStart w:id="4" w:name="_Toc58844097"/>
      <w:r>
        <w:t>Academics</w:t>
      </w:r>
      <w:bookmarkEnd w:id="4"/>
    </w:p>
    <w:p w14:paraId="5C9F830A" w14:textId="77777777" w:rsidR="00BA7E5E" w:rsidRDefault="00BA7E5E" w:rsidP="00BA7E5E">
      <w:pPr>
        <w:tabs>
          <w:tab w:val="left" w:pos="3801"/>
        </w:tabs>
      </w:pPr>
    </w:p>
    <w:p w14:paraId="6E72FC15" w14:textId="7DCEAACA" w:rsidR="00BA7E5E" w:rsidRDefault="00BA7E5E" w:rsidP="00BA7E5E">
      <w:pPr>
        <w:tabs>
          <w:tab w:val="left" w:pos="3801"/>
        </w:tabs>
      </w:pPr>
      <w:r>
        <w:t>14</w:t>
      </w:r>
      <w:r>
        <w:t xml:space="preserve"> four-year baccalaureate degrees plus the first 2 years of study for nearly all of Penn State’s 275+ majors</w:t>
      </w:r>
    </w:p>
    <w:p w14:paraId="5F806B41" w14:textId="4C3DAF95" w:rsidR="00BA7E5E" w:rsidRDefault="00BA7E5E" w:rsidP="00BA7E5E">
      <w:pPr>
        <w:tabs>
          <w:tab w:val="left" w:pos="3801"/>
        </w:tabs>
      </w:pPr>
    </w:p>
    <w:p w14:paraId="7585CE01" w14:textId="0C2D2D76" w:rsidR="00BA7E5E" w:rsidRDefault="00BA7E5E" w:rsidP="00BA7E5E">
      <w:pPr>
        <w:tabs>
          <w:tab w:val="left" w:pos="3801"/>
        </w:tabs>
      </w:pPr>
      <w:r>
        <w:t>13:1 student to faculty ratio</w:t>
      </w:r>
    </w:p>
    <w:p w14:paraId="63099C25" w14:textId="02B821C5" w:rsidR="00BA7E5E" w:rsidRDefault="00BA7E5E" w:rsidP="00BA7E5E">
      <w:pPr>
        <w:tabs>
          <w:tab w:val="left" w:pos="3801"/>
        </w:tabs>
      </w:pPr>
    </w:p>
    <w:p w14:paraId="6CF42C60" w14:textId="54680A7B" w:rsidR="00BA7E5E" w:rsidRDefault="00BA7E5E" w:rsidP="00BA7E5E">
      <w:pPr>
        <w:tabs>
          <w:tab w:val="left" w:pos="3801"/>
        </w:tabs>
      </w:pPr>
      <w:r>
        <w:t>Avg class size = 22</w:t>
      </w:r>
    </w:p>
    <w:p w14:paraId="3666E414" w14:textId="2448B37A" w:rsidR="00BA7E5E" w:rsidRDefault="00BA7E5E" w:rsidP="00BA7E5E">
      <w:pPr>
        <w:tabs>
          <w:tab w:val="left" w:pos="3801"/>
        </w:tabs>
      </w:pPr>
    </w:p>
    <w:p w14:paraId="141A0B7E" w14:textId="2C133768" w:rsidR="00BA7E5E" w:rsidRDefault="00BA7E5E" w:rsidP="00BA7E5E">
      <w:pPr>
        <w:tabs>
          <w:tab w:val="left" w:pos="3801"/>
        </w:tabs>
      </w:pPr>
      <w:r>
        <w:t>1</w:t>
      </w:r>
      <w:r w:rsidRPr="00BA7E5E">
        <w:rPr>
          <w:vertAlign w:val="superscript"/>
        </w:rPr>
        <w:t>st</w:t>
      </w:r>
      <w:r>
        <w:t xml:space="preserve"> year research opportunities</w:t>
      </w:r>
    </w:p>
    <w:p w14:paraId="78415D0E" w14:textId="7E9BDED7" w:rsidR="00BA7E5E" w:rsidRDefault="00BA7E5E" w:rsidP="00BA7E5E">
      <w:pPr>
        <w:tabs>
          <w:tab w:val="left" w:pos="3801"/>
        </w:tabs>
      </w:pPr>
    </w:p>
    <w:p w14:paraId="3CC0C894" w14:textId="0B1B7CA4" w:rsidR="00BA7E5E" w:rsidRDefault="00BA7E5E" w:rsidP="00BA7E5E">
      <w:pPr>
        <w:tabs>
          <w:tab w:val="left" w:pos="3801"/>
        </w:tabs>
      </w:pPr>
      <w:r>
        <w:t>132 faculty</w:t>
      </w:r>
    </w:p>
    <w:p w14:paraId="4B48842A" w14:textId="380324B6" w:rsidR="00BA7E5E" w:rsidRDefault="00BA7E5E" w:rsidP="00BA7E5E">
      <w:pPr>
        <w:tabs>
          <w:tab w:val="left" w:pos="3801"/>
        </w:tabs>
      </w:pPr>
    </w:p>
    <w:p w14:paraId="6BA431B5" w14:textId="38895C0C" w:rsidR="00BA7E5E" w:rsidRDefault="00BA7E5E" w:rsidP="00BA7E5E">
      <w:pPr>
        <w:pStyle w:val="Heading2"/>
      </w:pPr>
      <w:bookmarkStart w:id="5" w:name="_Toc58844098"/>
      <w:r>
        <w:t>Student Life</w:t>
      </w:r>
      <w:bookmarkEnd w:id="5"/>
    </w:p>
    <w:p w14:paraId="089D023E" w14:textId="0A6BBBC0" w:rsidR="00BA7E5E" w:rsidRDefault="00BA7E5E" w:rsidP="00BA7E5E"/>
    <w:p w14:paraId="620E6334" w14:textId="22FCD9B2" w:rsidR="00BA7E5E" w:rsidRDefault="00BA7E5E" w:rsidP="00BA7E5E">
      <w:r>
        <w:t>New Student Union building</w:t>
      </w:r>
    </w:p>
    <w:p w14:paraId="59384E77" w14:textId="60270C09" w:rsidR="00BA7E5E" w:rsidRDefault="00BA7E5E" w:rsidP="00BA7E5E"/>
    <w:p w14:paraId="5505A92F" w14:textId="77435EAD" w:rsidR="00BA7E5E" w:rsidRDefault="00BA7E5E" w:rsidP="00BA7E5E">
      <w:r>
        <w:t>Newly opened 73,000 square-foot 4-story residence hall</w:t>
      </w:r>
    </w:p>
    <w:p w14:paraId="6E94032A" w14:textId="3F4A46E3" w:rsidR="00BA7E5E" w:rsidRDefault="00BA7E5E" w:rsidP="00BA7E5E"/>
    <w:p w14:paraId="1F8E4A35" w14:textId="6E7A7916" w:rsidR="00BA7E5E" w:rsidRDefault="00BA7E5E" w:rsidP="00BA7E5E">
      <w:r>
        <w:t>Make friends from 15 states and 42 countries</w:t>
      </w:r>
    </w:p>
    <w:p w14:paraId="6B843F65" w14:textId="4B80F004" w:rsidR="00BA7E5E" w:rsidRDefault="00BA7E5E" w:rsidP="00BA7E5E"/>
    <w:p w14:paraId="2C8499B4" w14:textId="4D1CA762" w:rsidR="00BA7E5E" w:rsidRDefault="00BA7E5E" w:rsidP="00BA7E5E">
      <w:r>
        <w:t>1,379 total students</w:t>
      </w:r>
    </w:p>
    <w:p w14:paraId="5F0A9571" w14:textId="3413F162" w:rsidR="00BA7E5E" w:rsidRDefault="00BA7E5E" w:rsidP="00BA7E5E"/>
    <w:p w14:paraId="7C201490" w14:textId="1859270C" w:rsidR="00BA7E5E" w:rsidRDefault="00BA7E5E" w:rsidP="00BA7E5E">
      <w:r>
        <w:t>250 students in on-campus housing + off-campus housing locally</w:t>
      </w:r>
    </w:p>
    <w:p w14:paraId="2083D5A7" w14:textId="7CA825EE" w:rsidR="00BA7E5E" w:rsidRDefault="00BA7E5E" w:rsidP="00BA7E5E"/>
    <w:p w14:paraId="59C4197D" w14:textId="5F903D35" w:rsidR="00BA7E5E" w:rsidRDefault="00BA7E5E" w:rsidP="00BA7E5E">
      <w:r>
        <w:t>20 miles west of Center City Philadelphia</w:t>
      </w:r>
    </w:p>
    <w:p w14:paraId="3B88F25F" w14:textId="0FC6F15E" w:rsidR="00BA7E5E" w:rsidRDefault="00BA7E5E" w:rsidP="00BA7E5E"/>
    <w:p w14:paraId="5E26683B" w14:textId="5787F38D" w:rsidR="00BA7E5E" w:rsidRDefault="00BA7E5E" w:rsidP="00BA7E5E">
      <w:r>
        <w:t>Access to the many opportunities of a major metropolitan area</w:t>
      </w:r>
    </w:p>
    <w:p w14:paraId="15974F54" w14:textId="68CAFA97" w:rsidR="00BA7E5E" w:rsidRDefault="00BA7E5E" w:rsidP="00BA7E5E"/>
    <w:p w14:paraId="4DFC7215" w14:textId="3DDA6CEB" w:rsidR="00BA7E5E" w:rsidRDefault="00C628F1" w:rsidP="00BA7E5E">
      <w:r>
        <w:t>40</w:t>
      </w:r>
      <w:r w:rsidR="00BA7E5E">
        <w:t>+ clubs and organizations</w:t>
      </w:r>
    </w:p>
    <w:p w14:paraId="24549641" w14:textId="5C14FEE6" w:rsidR="00BA7E5E" w:rsidRDefault="00BA7E5E" w:rsidP="00BA7E5E"/>
    <w:p w14:paraId="2C839BBE" w14:textId="436396BA" w:rsidR="00BA7E5E" w:rsidRDefault="00BA7E5E" w:rsidP="00BA7E5E">
      <w:r>
        <w:t>16 intercollegiate varsity athletic teams</w:t>
      </w:r>
    </w:p>
    <w:p w14:paraId="5E9A28F2" w14:textId="5B21C1C6" w:rsidR="00BA7E5E" w:rsidRDefault="00BA7E5E" w:rsidP="00BA7E5E"/>
    <w:p w14:paraId="3913BE6B" w14:textId="34F7D3B0" w:rsidR="00BA7E5E" w:rsidRDefault="00BA7E5E" w:rsidP="00BA7E5E">
      <w:r>
        <w:t>Baseball (M)</w:t>
      </w:r>
    </w:p>
    <w:p w14:paraId="2280CD26" w14:textId="3FE5FCF3" w:rsidR="00BA7E5E" w:rsidRDefault="00BA7E5E" w:rsidP="00BA7E5E">
      <w:r>
        <w:t>Basketball (M, W)</w:t>
      </w:r>
    </w:p>
    <w:p w14:paraId="7525D210" w14:textId="6C519DF6" w:rsidR="00BA7E5E" w:rsidRDefault="00BA7E5E" w:rsidP="00BA7E5E">
      <w:r>
        <w:t>Cross Country (M, W)</w:t>
      </w:r>
    </w:p>
    <w:p w14:paraId="1225D231" w14:textId="07367194" w:rsidR="00BA7E5E" w:rsidRDefault="00BA7E5E" w:rsidP="00BA7E5E">
      <w:r>
        <w:t>Golf (M)</w:t>
      </w:r>
    </w:p>
    <w:p w14:paraId="4EAFF343" w14:textId="1EACF401" w:rsidR="00BA7E5E" w:rsidRDefault="00BA7E5E" w:rsidP="00BA7E5E">
      <w:r>
        <w:t>Soccer (M, W)</w:t>
      </w:r>
    </w:p>
    <w:p w14:paraId="6C197B24" w14:textId="6B78312A" w:rsidR="00BA7E5E" w:rsidRDefault="00BA7E5E" w:rsidP="00BA7E5E">
      <w:r>
        <w:t>Softball (W)</w:t>
      </w:r>
    </w:p>
    <w:p w14:paraId="7D0302BA" w14:textId="50E3962D" w:rsidR="00BA7E5E" w:rsidRDefault="00BA7E5E" w:rsidP="00BA7E5E">
      <w:r>
        <w:t>Tennis (M, W)</w:t>
      </w:r>
    </w:p>
    <w:p w14:paraId="460514FD" w14:textId="3080EB5B" w:rsidR="00BA7E5E" w:rsidRDefault="00BA7E5E" w:rsidP="00BA7E5E">
      <w:r>
        <w:t>Indoor track (M, W)</w:t>
      </w:r>
    </w:p>
    <w:p w14:paraId="5CD1CA70" w14:textId="044AEA11" w:rsidR="00BA7E5E" w:rsidRDefault="00BA7E5E" w:rsidP="00BA7E5E">
      <w:r>
        <w:lastRenderedPageBreak/>
        <w:t>Outdoor track (M, W)</w:t>
      </w:r>
    </w:p>
    <w:p w14:paraId="49024CE4" w14:textId="4B3F2E83" w:rsidR="00BA7E5E" w:rsidRDefault="00BA7E5E" w:rsidP="00BA7E5E">
      <w:r>
        <w:t>Volleyball (W)</w:t>
      </w:r>
    </w:p>
    <w:p w14:paraId="51E846B5" w14:textId="56ED75E7" w:rsidR="00BA7E5E" w:rsidRDefault="00BA7E5E" w:rsidP="00BA7E5E"/>
    <w:p w14:paraId="6ED10B30" w14:textId="7E6BBFD1" w:rsidR="00BA7E5E" w:rsidRDefault="00BA7E5E" w:rsidP="00BA7E5E">
      <w:proofErr w:type="gramStart"/>
      <w:r>
        <w:t>Plus</w:t>
      </w:r>
      <w:proofErr w:type="gramEnd"/>
      <w:r>
        <w:t xml:space="preserve"> club teams and intramurals</w:t>
      </w:r>
    </w:p>
    <w:p w14:paraId="06AAA64C" w14:textId="5BBA5E57" w:rsidR="00BA7E5E" w:rsidRDefault="00BA7E5E" w:rsidP="00BA7E5E"/>
    <w:p w14:paraId="17C21A4E" w14:textId="0C77EEFE" w:rsidR="00BA7E5E" w:rsidRDefault="00BA7E5E" w:rsidP="00BA7E5E"/>
    <w:p w14:paraId="701832C7" w14:textId="6B60F872" w:rsidR="00BA7E5E" w:rsidRDefault="00BA7E5E" w:rsidP="00BA7E5E"/>
    <w:p w14:paraId="02282CDF" w14:textId="5A4E1970" w:rsidR="00BA7E5E" w:rsidRDefault="00BA7E5E" w:rsidP="00BA7E5E"/>
    <w:p w14:paraId="0132C0E6" w14:textId="131EEE8E" w:rsidR="00BA7E5E" w:rsidRDefault="00BA7E5E" w:rsidP="00BA7E5E"/>
    <w:p w14:paraId="24B27D81" w14:textId="6E857A84" w:rsidR="00BA7E5E" w:rsidRDefault="00BA7E5E" w:rsidP="00BA7E5E"/>
    <w:p w14:paraId="11BA0870" w14:textId="28E270E7" w:rsidR="00BA7E5E" w:rsidRDefault="00BA7E5E" w:rsidP="00BA7E5E"/>
    <w:p w14:paraId="12121AF3" w14:textId="5BA08543" w:rsidR="00BA7E5E" w:rsidRDefault="00BA7E5E" w:rsidP="00BA7E5E"/>
    <w:p w14:paraId="382542E4" w14:textId="0883FFB8" w:rsidR="00BA7E5E" w:rsidRDefault="00BA7E5E" w:rsidP="00BA7E5E"/>
    <w:p w14:paraId="4AF5F5FB" w14:textId="58EA8A9B" w:rsidR="00BA7E5E" w:rsidRDefault="00BA7E5E" w:rsidP="00BA7E5E"/>
    <w:p w14:paraId="38D42FC8" w14:textId="3F39CC78" w:rsidR="00BA7E5E" w:rsidRDefault="00BA7E5E" w:rsidP="00BA7E5E"/>
    <w:p w14:paraId="2765F601" w14:textId="0D9B591C" w:rsidR="00BA7E5E" w:rsidRDefault="00BA7E5E" w:rsidP="00BA7E5E"/>
    <w:p w14:paraId="1BB64B5C" w14:textId="3B75C723" w:rsidR="00BA7E5E" w:rsidRDefault="00BA7E5E" w:rsidP="00BA7E5E"/>
    <w:p w14:paraId="306564D4" w14:textId="3CD9EE0F" w:rsidR="00BA7E5E" w:rsidRDefault="00BA7E5E" w:rsidP="00BA7E5E"/>
    <w:p w14:paraId="0F8E9583" w14:textId="6C0A70D1" w:rsidR="00BA7E5E" w:rsidRDefault="00BA7E5E" w:rsidP="00BA7E5E"/>
    <w:p w14:paraId="679704E6" w14:textId="27A3D8E0" w:rsidR="00BA7E5E" w:rsidRDefault="00BA7E5E" w:rsidP="00BA7E5E"/>
    <w:p w14:paraId="53C3E3BD" w14:textId="1D04A5C0" w:rsidR="00BA7E5E" w:rsidRDefault="00BA7E5E" w:rsidP="00BA7E5E"/>
    <w:p w14:paraId="5657734B" w14:textId="73EED517" w:rsidR="00BA7E5E" w:rsidRDefault="00BA7E5E" w:rsidP="00BA7E5E"/>
    <w:p w14:paraId="2C71D32F" w14:textId="25BF876B" w:rsidR="00BA7E5E" w:rsidRDefault="00BA7E5E" w:rsidP="00BA7E5E"/>
    <w:p w14:paraId="3FBAE971" w14:textId="009A582A" w:rsidR="00BA7E5E" w:rsidRDefault="00BA7E5E" w:rsidP="00BA7E5E"/>
    <w:p w14:paraId="3C34FB01" w14:textId="578E3499" w:rsidR="00BA7E5E" w:rsidRDefault="00BA7E5E" w:rsidP="00BA7E5E"/>
    <w:p w14:paraId="0584B1B8" w14:textId="4EA2950B" w:rsidR="00BA7E5E" w:rsidRDefault="00BA7E5E" w:rsidP="00BA7E5E"/>
    <w:p w14:paraId="4E3C9F7C" w14:textId="06BF45BF" w:rsidR="00BA7E5E" w:rsidRDefault="00BA7E5E" w:rsidP="00BA7E5E"/>
    <w:p w14:paraId="72E360DD" w14:textId="1807EC22" w:rsidR="00BA7E5E" w:rsidRDefault="00BA7E5E" w:rsidP="00BA7E5E"/>
    <w:p w14:paraId="02FA92EC" w14:textId="61E30E8C" w:rsidR="00BA7E5E" w:rsidRDefault="00BA7E5E" w:rsidP="00BA7E5E"/>
    <w:p w14:paraId="5EB1EE25" w14:textId="6B09F7C0" w:rsidR="00BA7E5E" w:rsidRDefault="00BA7E5E" w:rsidP="00BA7E5E"/>
    <w:p w14:paraId="787279AE" w14:textId="5AB30F01" w:rsidR="00BA7E5E" w:rsidRDefault="00BA7E5E" w:rsidP="00BA7E5E"/>
    <w:p w14:paraId="225390E0" w14:textId="7AE9B059" w:rsidR="00BA7E5E" w:rsidRDefault="00BA7E5E" w:rsidP="00BA7E5E"/>
    <w:p w14:paraId="721F3167" w14:textId="31B72BFD" w:rsidR="00BA7E5E" w:rsidRDefault="00BA7E5E" w:rsidP="00BA7E5E"/>
    <w:p w14:paraId="5B1F4E38" w14:textId="5B0894DB" w:rsidR="00BA7E5E" w:rsidRDefault="00BA7E5E" w:rsidP="00BA7E5E"/>
    <w:p w14:paraId="73437F94" w14:textId="7F8251CA" w:rsidR="00BA7E5E" w:rsidRDefault="00BA7E5E" w:rsidP="00BA7E5E"/>
    <w:p w14:paraId="4588AA7E" w14:textId="27018435" w:rsidR="00BA7E5E" w:rsidRDefault="00BA7E5E" w:rsidP="00BA7E5E"/>
    <w:p w14:paraId="0039B655" w14:textId="41147C86" w:rsidR="00BA7E5E" w:rsidRDefault="00BA7E5E" w:rsidP="00BA7E5E"/>
    <w:p w14:paraId="49F9E983" w14:textId="13801DBC" w:rsidR="00BA7E5E" w:rsidRDefault="00BA7E5E" w:rsidP="00BA7E5E"/>
    <w:p w14:paraId="3501724A" w14:textId="138A552E" w:rsidR="00BA7E5E" w:rsidRDefault="00BA7E5E" w:rsidP="00BA7E5E"/>
    <w:p w14:paraId="3CF28673" w14:textId="3F1CC138" w:rsidR="00BA7E5E" w:rsidRDefault="00BA7E5E" w:rsidP="00BA7E5E"/>
    <w:p w14:paraId="4D2D5A35" w14:textId="5FEA8D6D" w:rsidR="00BA7E5E" w:rsidRDefault="00BA7E5E" w:rsidP="00BA7E5E"/>
    <w:p w14:paraId="44407733" w14:textId="7829A8E1" w:rsidR="00BA7E5E" w:rsidRDefault="00BA7E5E" w:rsidP="00BA7E5E"/>
    <w:p w14:paraId="7140B945" w14:textId="5B107DE2" w:rsidR="00BA7E5E" w:rsidRDefault="00BA7E5E" w:rsidP="00BA7E5E"/>
    <w:p w14:paraId="4C6808FC" w14:textId="4E2D878F" w:rsidR="00BA7E5E" w:rsidRDefault="00BA7E5E" w:rsidP="00BA7E5E"/>
    <w:p w14:paraId="43B654E3" w14:textId="43B78A8F" w:rsidR="00BA7E5E" w:rsidRPr="00BA7E5E" w:rsidRDefault="00BA7E5E" w:rsidP="00BA7E5E">
      <w:pPr>
        <w:pStyle w:val="Heading1"/>
      </w:pPr>
      <w:bookmarkStart w:id="6" w:name="_Toc58844099"/>
      <w:r w:rsidRPr="00BA7E5E">
        <w:lastRenderedPageBreak/>
        <w:t>Academics</w:t>
      </w:r>
      <w:bookmarkEnd w:id="6"/>
    </w:p>
    <w:p w14:paraId="734B655D" w14:textId="2E7CA3B0" w:rsidR="00BA7E5E" w:rsidRDefault="00BA7E5E" w:rsidP="00BA7E5E"/>
    <w:p w14:paraId="13E842C7" w14:textId="77777777" w:rsidR="00BA7E5E" w:rsidRDefault="00BA7E5E" w:rsidP="00BA7E5E">
      <w:pPr>
        <w:pStyle w:val="Heading2"/>
      </w:pPr>
      <w:bookmarkStart w:id="7" w:name="_Toc58844100"/>
      <w:r>
        <w:t>Choose our 2+2 Plan ...</w:t>
      </w:r>
      <w:bookmarkEnd w:id="7"/>
      <w:r>
        <w:t xml:space="preserve"> </w:t>
      </w:r>
    </w:p>
    <w:p w14:paraId="50569A84" w14:textId="77777777" w:rsidR="00BA7E5E" w:rsidRDefault="00BA7E5E" w:rsidP="00BA7E5E"/>
    <w:p w14:paraId="2572AC12" w14:textId="77777777" w:rsidR="00BA7E5E" w:rsidRDefault="00BA7E5E" w:rsidP="00BA7E5E">
      <w:r>
        <w:t xml:space="preserve">Start the first two years of more than 275 Penn State majors at Penn State </w:t>
      </w:r>
      <w:proofErr w:type="gramStart"/>
      <w:r>
        <w:t>Brandywine, and</w:t>
      </w:r>
      <w:proofErr w:type="gramEnd"/>
      <w:r>
        <w:t xml:space="preserve"> complete your degree at another of Penn State’s nineteen undergraduate campuses. This 2+2 plan allows students to personalize their own unique Penn State experience by defining their own path. It’s so popular that about 60 percent of Penn State students choose this option. </w:t>
      </w:r>
    </w:p>
    <w:p w14:paraId="3B3FFA84" w14:textId="77777777" w:rsidR="00BA7E5E" w:rsidRDefault="00BA7E5E" w:rsidP="00BA7E5E"/>
    <w:p w14:paraId="207A7AD6" w14:textId="77777777" w:rsidR="00BA7E5E" w:rsidRDefault="00BA7E5E" w:rsidP="00B40060">
      <w:r>
        <w:t xml:space="preserve">... or stay here all four years! </w:t>
      </w:r>
    </w:p>
    <w:p w14:paraId="15C73844" w14:textId="77777777" w:rsidR="00BA7E5E" w:rsidRDefault="00BA7E5E" w:rsidP="00BA7E5E"/>
    <w:p w14:paraId="16C637FC" w14:textId="29B098A4" w:rsidR="00BA7E5E" w:rsidRDefault="00BA7E5E" w:rsidP="00BA7E5E">
      <w:r>
        <w:t xml:space="preserve">There are currently </w:t>
      </w:r>
      <w:r w:rsidR="00B40060">
        <w:t>fourteen</w:t>
      </w:r>
      <w:r>
        <w:t xml:space="preserve"> baccalaureate degrees that can be finished at Penn State Brandywine. This means that you can choose to complete your high-quality Penn State education here in the Greater Philadelphia area. </w:t>
      </w:r>
    </w:p>
    <w:p w14:paraId="7570403C" w14:textId="77777777" w:rsidR="00BA7E5E" w:rsidRDefault="00BA7E5E" w:rsidP="00BA7E5E"/>
    <w:p w14:paraId="4D5E89A0" w14:textId="77777777" w:rsidR="00BA7E5E" w:rsidRDefault="00BA7E5E" w:rsidP="00BA7E5E">
      <w:r>
        <w:t xml:space="preserve">You’ll have the opportunity to learn from some of the most highly regarded faculty members within Penn State and be supported throughout your years by our caring academic advisers. </w:t>
      </w:r>
    </w:p>
    <w:p w14:paraId="7EA056FF" w14:textId="6E5D3B39" w:rsidR="00BA7E5E" w:rsidRDefault="00BA7E5E" w:rsidP="00BA7E5E">
      <w:r>
        <w:t>We are committed to helping you succeed!</w:t>
      </w:r>
    </w:p>
    <w:p w14:paraId="09B5FC9C" w14:textId="25A8ACBD" w:rsidR="00BA7E5E" w:rsidRDefault="00BA7E5E" w:rsidP="00BA7E5E"/>
    <w:p w14:paraId="01855501" w14:textId="77777777" w:rsidR="00BA7E5E" w:rsidRDefault="00BA7E5E" w:rsidP="00BA7E5E">
      <w:pPr>
        <w:pStyle w:val="Heading2"/>
      </w:pPr>
      <w:bookmarkStart w:id="8" w:name="_Toc58844101"/>
      <w:r>
        <w:t>Baccalaureate Degrees</w:t>
      </w:r>
      <w:bookmarkEnd w:id="8"/>
    </w:p>
    <w:p w14:paraId="731AA555" w14:textId="77777777" w:rsidR="00BA7E5E" w:rsidRDefault="00BA7E5E" w:rsidP="00BA7E5E"/>
    <w:p w14:paraId="6045A0E5" w14:textId="77777777" w:rsidR="00BA7E5E" w:rsidRDefault="00BA7E5E" w:rsidP="00BA7E5E">
      <w:r>
        <w:t>American Studies</w:t>
      </w:r>
    </w:p>
    <w:p w14:paraId="6A3A4FAC" w14:textId="77777777" w:rsidR="00BA7E5E" w:rsidRDefault="00BA7E5E" w:rsidP="00BA7E5E">
      <w:r>
        <w:t>Biology</w:t>
      </w:r>
    </w:p>
    <w:p w14:paraId="5A0F7B8F" w14:textId="77777777" w:rsidR="00BA7E5E" w:rsidRDefault="00BA7E5E" w:rsidP="00BA7E5E">
      <w:r>
        <w:t>Business</w:t>
      </w:r>
    </w:p>
    <w:p w14:paraId="1F040361" w14:textId="6B35A92E" w:rsidR="00BA7E5E" w:rsidRDefault="00BA7E5E" w:rsidP="00BA7E5E">
      <w:r>
        <w:t>Communication Arts and Sciences Communications</w:t>
      </w:r>
    </w:p>
    <w:p w14:paraId="04A830AB" w14:textId="3997D21A" w:rsidR="00BA7E5E" w:rsidRDefault="00BA7E5E" w:rsidP="00BA7E5E">
      <w:r>
        <w:t>Cybersecurity Analytics and Operations</w:t>
      </w:r>
    </w:p>
    <w:p w14:paraId="78025F53" w14:textId="77777777" w:rsidR="00BA7E5E" w:rsidRDefault="00BA7E5E" w:rsidP="00BA7E5E">
      <w:r>
        <w:t>Engineering</w:t>
      </w:r>
    </w:p>
    <w:p w14:paraId="0E0FF11C" w14:textId="77777777" w:rsidR="00BA7E5E" w:rsidRDefault="00BA7E5E" w:rsidP="00BA7E5E">
      <w:r>
        <w:t>English</w:t>
      </w:r>
    </w:p>
    <w:p w14:paraId="14A17FB0" w14:textId="77777777" w:rsidR="00BA7E5E" w:rsidRDefault="00BA7E5E" w:rsidP="00BA7E5E">
      <w:r>
        <w:t xml:space="preserve">Human Development and Family Studies </w:t>
      </w:r>
    </w:p>
    <w:p w14:paraId="12AC457A" w14:textId="77777777" w:rsidR="00BA7E5E" w:rsidRDefault="00BA7E5E" w:rsidP="00BA7E5E">
      <w:r>
        <w:t xml:space="preserve">Information Sciences and Technology </w:t>
      </w:r>
    </w:p>
    <w:p w14:paraId="75F2182F" w14:textId="77777777" w:rsidR="00BA7E5E" w:rsidRDefault="00BA7E5E" w:rsidP="00BA7E5E">
      <w:r>
        <w:t>Letters, Arts, and Sciences</w:t>
      </w:r>
    </w:p>
    <w:p w14:paraId="6396AC1F" w14:textId="77777777" w:rsidR="00BA7E5E" w:rsidRDefault="00BA7E5E" w:rsidP="00BA7E5E">
      <w:r>
        <w:t>Bachelor of Philosophy</w:t>
      </w:r>
    </w:p>
    <w:p w14:paraId="26561494" w14:textId="00EAE29C" w:rsidR="00BA7E5E" w:rsidRDefault="00BA7E5E" w:rsidP="00BA7E5E">
      <w:r>
        <w:t>Psychology</w:t>
      </w:r>
    </w:p>
    <w:p w14:paraId="4E04265B" w14:textId="650AD260" w:rsidR="00BA7E5E" w:rsidRDefault="00BA7E5E" w:rsidP="00BA7E5E">
      <w:r>
        <w:t>Project and Supply Chain Management</w:t>
      </w:r>
    </w:p>
    <w:p w14:paraId="4F603A25" w14:textId="77777777" w:rsidR="00BA7E5E" w:rsidRDefault="00BA7E5E" w:rsidP="00BA7E5E"/>
    <w:p w14:paraId="39A3891D" w14:textId="77777777" w:rsidR="00BA7E5E" w:rsidRDefault="00BA7E5E" w:rsidP="00BA7E5E">
      <w:pPr>
        <w:pStyle w:val="Heading2"/>
      </w:pPr>
      <w:bookmarkStart w:id="9" w:name="_Toc58844102"/>
      <w:r>
        <w:t>Associate Degrees</w:t>
      </w:r>
      <w:bookmarkEnd w:id="9"/>
    </w:p>
    <w:p w14:paraId="51CFF80C" w14:textId="77777777" w:rsidR="00BA7E5E" w:rsidRDefault="00BA7E5E" w:rsidP="00BA7E5E"/>
    <w:p w14:paraId="326BCE62" w14:textId="77777777" w:rsidR="00BA7E5E" w:rsidRDefault="00BA7E5E" w:rsidP="00BA7E5E">
      <w:r>
        <w:t>Business Administration</w:t>
      </w:r>
    </w:p>
    <w:p w14:paraId="52F78DC0" w14:textId="6A4EE24C" w:rsidR="00BA7E5E" w:rsidRDefault="00BA7E5E" w:rsidP="00BA7E5E">
      <w:r>
        <w:t>Letters, Arts, and Sciences</w:t>
      </w:r>
    </w:p>
    <w:p w14:paraId="6F4C7677" w14:textId="6369B2E8" w:rsidR="00BA7E5E" w:rsidRDefault="00BA7E5E" w:rsidP="00BA7E5E"/>
    <w:p w14:paraId="3CCF1F81" w14:textId="70FEEB4A" w:rsidR="00BA7E5E" w:rsidRDefault="00BA7E5E" w:rsidP="00BA7E5E">
      <w:r>
        <w:t>275+ Majors (2+2)</w:t>
      </w:r>
    </w:p>
    <w:p w14:paraId="7D874874" w14:textId="7E956AFE" w:rsidR="00BA7E5E" w:rsidRDefault="00BA7E5E" w:rsidP="00BA7E5E">
      <w:r>
        <w:t>14 four-year degrees</w:t>
      </w:r>
    </w:p>
    <w:p w14:paraId="17155811" w14:textId="03B38926" w:rsidR="00BA7E5E" w:rsidRDefault="00BA7E5E" w:rsidP="00BA7E5E">
      <w:r>
        <w:t>1</w:t>
      </w:r>
      <w:r w:rsidR="00C628F1">
        <w:t>3</w:t>
      </w:r>
      <w:r>
        <w:t>:1 student-faculty ratio</w:t>
      </w:r>
    </w:p>
    <w:p w14:paraId="0CFFB133" w14:textId="77FB5B4F" w:rsidR="00BA7E5E" w:rsidRDefault="00BA7E5E" w:rsidP="00BA7E5E">
      <w:pPr>
        <w:pStyle w:val="Heading2"/>
      </w:pPr>
      <w:bookmarkStart w:id="10" w:name="_Toc58844103"/>
      <w:r>
        <w:lastRenderedPageBreak/>
        <w:t>Special Opportunities</w:t>
      </w:r>
      <w:bookmarkEnd w:id="10"/>
    </w:p>
    <w:p w14:paraId="483DAC6C" w14:textId="77777777" w:rsidR="00BA7E5E" w:rsidRDefault="00BA7E5E" w:rsidP="00BA7E5E"/>
    <w:p w14:paraId="010C7C3C" w14:textId="77777777" w:rsidR="00BA7E5E" w:rsidRDefault="00BA7E5E" w:rsidP="00BA7E5E">
      <w:pPr>
        <w:pStyle w:val="Heading3"/>
      </w:pPr>
      <w:bookmarkStart w:id="11" w:name="_Toc58844104"/>
      <w:r>
        <w:t>Honors Programs</w:t>
      </w:r>
      <w:bookmarkEnd w:id="11"/>
    </w:p>
    <w:p w14:paraId="5706CAD5" w14:textId="77777777" w:rsidR="00BA7E5E" w:rsidRDefault="00BA7E5E" w:rsidP="00BA7E5E"/>
    <w:p w14:paraId="3AA040B2" w14:textId="514C239C" w:rsidR="00BA7E5E" w:rsidRDefault="00BA7E5E" w:rsidP="00BA7E5E">
      <w:r>
        <w:t>The Cooper and Schreyer Honors Programs at Penn State Brandywine support and encourage a diverse group of students who take a deeper scholarly approach to their academic studies. The devoted faculty and staff promote critical thinking and academic achievement in an intellectually stimulating environment. Students are motivated to make a difference for the enviro</w:t>
      </w:r>
      <w:r w:rsidR="00C86CBB">
        <w:t>n</w:t>
      </w:r>
      <w:r>
        <w:t>ment, the community, and the members of campus via faculty-guided research, service- learning projects, and volunteer work.</w:t>
      </w:r>
    </w:p>
    <w:p w14:paraId="30DEC083" w14:textId="77777777" w:rsidR="00BA7E5E" w:rsidRDefault="00BA7E5E" w:rsidP="00BA7E5E"/>
    <w:p w14:paraId="6C8C1EE1" w14:textId="77777777" w:rsidR="00BA7E5E" w:rsidRDefault="00BA7E5E" w:rsidP="00BA7E5E">
      <w:r>
        <w:t xml:space="preserve">Students may begin at and graduate from Penn State Brandywine as a Cooper or Schreyer Honors Scholar. Both programs allow highly motivated scholars to participate in small, </w:t>
      </w:r>
      <w:proofErr w:type="gramStart"/>
      <w:r>
        <w:t>specially</w:t>
      </w:r>
      <w:proofErr w:type="gramEnd"/>
      <w:r>
        <w:t xml:space="preserve"> designed courses, both on campus and in study abroad through Brandywine Global Programs. Scholars can engage in undergraduate research and showcase their work through conferences and publications.</w:t>
      </w:r>
    </w:p>
    <w:p w14:paraId="56898DE8" w14:textId="77777777" w:rsidR="00BA7E5E" w:rsidRDefault="00BA7E5E" w:rsidP="00BA7E5E"/>
    <w:p w14:paraId="7615D3F8" w14:textId="77777777" w:rsidR="00BA7E5E" w:rsidRDefault="00BA7E5E" w:rsidP="00BA7E5E">
      <w:pPr>
        <w:pStyle w:val="Heading3"/>
      </w:pPr>
      <w:bookmarkStart w:id="12" w:name="_Toc58844105"/>
      <w:r>
        <w:t>Study Abroad/Global Programs</w:t>
      </w:r>
      <w:bookmarkEnd w:id="12"/>
    </w:p>
    <w:p w14:paraId="3E71D75E" w14:textId="77777777" w:rsidR="00BA7E5E" w:rsidRDefault="00BA7E5E" w:rsidP="00BA7E5E"/>
    <w:p w14:paraId="305FF7CF" w14:textId="77777777" w:rsidR="00BA7E5E" w:rsidRDefault="00BA7E5E" w:rsidP="00BA7E5E">
      <w:r>
        <w:t>Penn State Brandywine Global Programs offers courses with short-term travel to destinations worldwide. Each course includes pre-travel and post-travel coursework. Travel components are between six and nine days in length, taking place during breaks in the University’s aca- demic calendar. We aim to bring international academic and immersion experiences within the financial reach of as many Penn State students as possible, and scholarship opportunities are available.</w:t>
      </w:r>
    </w:p>
    <w:p w14:paraId="6CB27EB0" w14:textId="77777777" w:rsidR="00BA7E5E" w:rsidRDefault="00BA7E5E" w:rsidP="00BA7E5E"/>
    <w:p w14:paraId="16B31283" w14:textId="77777777" w:rsidR="00BA7E5E" w:rsidRPr="00BA7E5E" w:rsidRDefault="00BA7E5E" w:rsidP="00BA7E5E">
      <w:pPr>
        <w:pStyle w:val="Heading3"/>
      </w:pPr>
      <w:bookmarkStart w:id="13" w:name="_Toc58844106"/>
      <w:r>
        <w:t>Undergraduate Research</w:t>
      </w:r>
      <w:bookmarkEnd w:id="13"/>
    </w:p>
    <w:p w14:paraId="6ED9E6B5" w14:textId="77777777" w:rsidR="00BA7E5E" w:rsidRDefault="00BA7E5E" w:rsidP="00BA7E5E"/>
    <w:p w14:paraId="3D9889C5" w14:textId="59142A46" w:rsidR="00BA7E5E" w:rsidRDefault="00BA7E5E" w:rsidP="00BA7E5E">
      <w:r>
        <w:t>Penn State Brandywine has a rich history of engaging undergraduate students in a range of research experiences. Our students work with faculty mentors and have the opportunity to present their research at our campus-based undergraduate research symposium or at professional conferences. Undergraduate researchers can be found across the arts and humanities, social sciences, and sciences and engineering. Opportunities are open to everyone, not just to seniors or to the top students.</w:t>
      </w:r>
    </w:p>
    <w:p w14:paraId="75A6A5C7" w14:textId="1532C825" w:rsidR="00C86CBB" w:rsidRDefault="00C86CBB" w:rsidP="00BA7E5E"/>
    <w:p w14:paraId="68E4528E" w14:textId="77777777" w:rsidR="00C86CBB" w:rsidRDefault="00C86CBB" w:rsidP="00C86CBB">
      <w:pPr>
        <w:pStyle w:val="Heading3"/>
      </w:pPr>
      <w:bookmarkStart w:id="14" w:name="_Toc58844107"/>
      <w:r>
        <w:t>Internships and Co-ops</w:t>
      </w:r>
      <w:bookmarkEnd w:id="14"/>
    </w:p>
    <w:p w14:paraId="1A400295" w14:textId="77777777" w:rsidR="00C86CBB" w:rsidRDefault="00C86CBB" w:rsidP="00C86CBB"/>
    <w:p w14:paraId="5834E8DD" w14:textId="6706859E" w:rsidR="00C86CBB" w:rsidRDefault="00C86CBB" w:rsidP="00C86CBB">
      <w:r>
        <w:t>At Penn State Brandywine, 83 percent of graduates complete at least one internship. We emphasize the importance of internships to apply classroom learning to real world experiences. Advising and Career Services is here to help students prepare for life beyond Brandywine, from choosing a major to pursuing experiential learning, employment, or further education.</w:t>
      </w:r>
    </w:p>
    <w:p w14:paraId="0040D997" w14:textId="52E82B81" w:rsidR="00C86CBB" w:rsidRDefault="00C86CBB" w:rsidP="00C86CBB"/>
    <w:p w14:paraId="2FD9CFCE" w14:textId="5205CED4" w:rsidR="00C86CBB" w:rsidRDefault="00C86CBB" w:rsidP="00C86CBB"/>
    <w:p w14:paraId="394A99A7" w14:textId="185505FC" w:rsidR="00C86CBB" w:rsidRDefault="00C86CBB" w:rsidP="00C86CBB">
      <w:pPr>
        <w:pStyle w:val="Heading2"/>
      </w:pPr>
      <w:bookmarkStart w:id="15" w:name="_Toc58844108"/>
      <w:r w:rsidRPr="00E670FC">
        <w:lastRenderedPageBreak/>
        <w:t>H</w:t>
      </w:r>
      <w:r w:rsidRPr="00E670FC">
        <w:t>ealth Partnerships</w:t>
      </w:r>
      <w:bookmarkEnd w:id="15"/>
    </w:p>
    <w:p w14:paraId="7DF56AF0" w14:textId="77777777" w:rsidR="00C86CBB" w:rsidRDefault="00C86CBB" w:rsidP="00C86CBB"/>
    <w:p w14:paraId="4B148022" w14:textId="550E32C7" w:rsidR="00C86CBB" w:rsidRDefault="00C86CBB" w:rsidP="00C86CBB">
      <w:r>
        <w:t>Penn State Brandywine offers prerequisite courses for students wishing to pursue various careers in the allied health and medical science fields.</w:t>
      </w:r>
    </w:p>
    <w:p w14:paraId="6C84776F" w14:textId="77777777" w:rsidR="00C86CBB" w:rsidRDefault="00C86CBB" w:rsidP="00C86CBB"/>
    <w:p w14:paraId="30E6CA6C" w14:textId="77777777" w:rsidR="00C86CBB" w:rsidRDefault="00C86CBB" w:rsidP="00C86CBB">
      <w:pPr>
        <w:pStyle w:val="Heading3"/>
      </w:pPr>
      <w:bookmarkStart w:id="16" w:name="_Toc58844109"/>
      <w:r>
        <w:t>Thomas Jefferson University Allied Health Partnership</w:t>
      </w:r>
      <w:bookmarkEnd w:id="16"/>
    </w:p>
    <w:p w14:paraId="20F056B2" w14:textId="77777777" w:rsidR="00C86CBB" w:rsidRDefault="00C86CBB" w:rsidP="00C86CBB"/>
    <w:p w14:paraId="3F3AACC0" w14:textId="17561F23" w:rsidR="00C86CBB" w:rsidRDefault="00C86CBB" w:rsidP="00C86CBB">
      <w:r>
        <w:t>Brandywine collaborates with Thomas Jefferson University to provide opportunities for students interested in allied health careers and offers prerequisite courses for allied health professional programs. Students take classes at Penn State Brandywine for two to four years and then apply to transition to an allied health program in Thomas Jefferson’s College of Health Professions or School of Nursing.</w:t>
      </w:r>
    </w:p>
    <w:p w14:paraId="49022388" w14:textId="77777777" w:rsidR="00C86CBB" w:rsidRDefault="00C86CBB" w:rsidP="00C86CBB"/>
    <w:p w14:paraId="7219F3D1" w14:textId="77777777" w:rsidR="00C86CBB" w:rsidRDefault="00C86CBB" w:rsidP="00C86CBB">
      <w:pPr>
        <w:pStyle w:val="Heading3"/>
      </w:pPr>
      <w:bookmarkStart w:id="17" w:name="_Toc58844110"/>
      <w:r>
        <w:t>PCOM Doctor of Osteopathic Medicine 4+4 Program</w:t>
      </w:r>
      <w:bookmarkEnd w:id="17"/>
    </w:p>
    <w:p w14:paraId="68AB89D7" w14:textId="77777777" w:rsidR="00C86CBB" w:rsidRDefault="00C86CBB" w:rsidP="00C86CBB"/>
    <w:p w14:paraId="43DC6F4F" w14:textId="5199D7FC" w:rsidR="00C86CBB" w:rsidRDefault="00C86CBB" w:rsidP="00C86CBB">
      <w:r>
        <w:t xml:space="preserve">The Philadelphia College of Osteopathic Medicine (PCOM) will admit up to three Penn State Brandywine students per year to its </w:t>
      </w:r>
      <w:proofErr w:type="gramStart"/>
      <w:r>
        <w:t>doctor of osteopathic medicine</w:t>
      </w:r>
      <w:proofErr w:type="gramEnd"/>
      <w:r>
        <w:t xml:space="preserve"> program through a traditional 4+4 academic program (four years at Penn State Brandywine and four years at PCOM).</w:t>
      </w:r>
    </w:p>
    <w:p w14:paraId="15FFB551" w14:textId="0DDBA4F1" w:rsidR="00C86CBB" w:rsidRDefault="00C86CBB" w:rsidP="00C86CBB"/>
    <w:p w14:paraId="3E537416" w14:textId="22995539" w:rsidR="00C86CBB" w:rsidRDefault="00C86CBB" w:rsidP="00C86CBB"/>
    <w:p w14:paraId="6F672E64" w14:textId="646BA57E" w:rsidR="00C86CBB" w:rsidRDefault="00C86CBB" w:rsidP="00C86CBB"/>
    <w:p w14:paraId="10B8B3A9" w14:textId="18D1088E" w:rsidR="00C86CBB" w:rsidRDefault="00C86CBB" w:rsidP="00C86CBB"/>
    <w:p w14:paraId="2641DEDE" w14:textId="480FB5BA" w:rsidR="00C86CBB" w:rsidRDefault="00C86CBB" w:rsidP="00C86CBB"/>
    <w:p w14:paraId="1DBB7A90" w14:textId="3C599F8F" w:rsidR="00C86CBB" w:rsidRDefault="00C86CBB" w:rsidP="00C86CBB"/>
    <w:p w14:paraId="554B0218" w14:textId="399C480F" w:rsidR="00C86CBB" w:rsidRDefault="00C86CBB" w:rsidP="00C86CBB"/>
    <w:p w14:paraId="3B852C29" w14:textId="7EFBEA05" w:rsidR="00C86CBB" w:rsidRDefault="00C86CBB" w:rsidP="00C86CBB"/>
    <w:p w14:paraId="214DCCD0" w14:textId="40B6F8F1" w:rsidR="00C86CBB" w:rsidRDefault="00C86CBB" w:rsidP="00C86CBB"/>
    <w:p w14:paraId="467903ED" w14:textId="2B9874CA" w:rsidR="00C86CBB" w:rsidRDefault="00C86CBB" w:rsidP="00C86CBB"/>
    <w:p w14:paraId="12C52D1F" w14:textId="3160B988" w:rsidR="00C86CBB" w:rsidRDefault="00C86CBB" w:rsidP="00C86CBB"/>
    <w:p w14:paraId="66BA63E1" w14:textId="1796A7E6" w:rsidR="00C86CBB" w:rsidRDefault="00C86CBB" w:rsidP="00C86CBB"/>
    <w:p w14:paraId="09B3F162" w14:textId="573FF360" w:rsidR="00C86CBB" w:rsidRDefault="00C86CBB" w:rsidP="00C86CBB"/>
    <w:p w14:paraId="4B687B3F" w14:textId="024D03C5" w:rsidR="00C86CBB" w:rsidRDefault="00C86CBB" w:rsidP="00C86CBB"/>
    <w:p w14:paraId="5F9654E9" w14:textId="25445F44" w:rsidR="00C86CBB" w:rsidRDefault="00C86CBB" w:rsidP="00C86CBB"/>
    <w:p w14:paraId="4B077E68" w14:textId="7989394A" w:rsidR="00C86CBB" w:rsidRDefault="00C86CBB" w:rsidP="00C86CBB"/>
    <w:p w14:paraId="2067C019" w14:textId="47414E6E" w:rsidR="00C86CBB" w:rsidRDefault="00C86CBB" w:rsidP="00C86CBB"/>
    <w:p w14:paraId="2F6AB983" w14:textId="2C5BB17B" w:rsidR="00C86CBB" w:rsidRDefault="00C86CBB" w:rsidP="00C86CBB"/>
    <w:p w14:paraId="54B47BD2" w14:textId="2AFF13B6" w:rsidR="00C86CBB" w:rsidRDefault="00C86CBB" w:rsidP="00C86CBB"/>
    <w:p w14:paraId="16A40097" w14:textId="2CB761AC" w:rsidR="00C86CBB" w:rsidRDefault="00C86CBB" w:rsidP="00C86CBB"/>
    <w:p w14:paraId="122ABB89" w14:textId="0C692527" w:rsidR="00C86CBB" w:rsidRDefault="00C86CBB" w:rsidP="00C86CBB"/>
    <w:p w14:paraId="38C30D5A" w14:textId="2DE41AC6" w:rsidR="00C86CBB" w:rsidRDefault="00C86CBB" w:rsidP="00C86CBB"/>
    <w:p w14:paraId="22E3F90B" w14:textId="1ED5F00B" w:rsidR="00C86CBB" w:rsidRDefault="00C86CBB" w:rsidP="00C86CBB"/>
    <w:p w14:paraId="18F026CE" w14:textId="500D73CB" w:rsidR="00C86CBB" w:rsidRDefault="00C86CBB" w:rsidP="00C86CBB"/>
    <w:p w14:paraId="5F7EA26B" w14:textId="77777777" w:rsidR="00C86CBB" w:rsidRDefault="00C86CBB" w:rsidP="00C86CBB">
      <w:pPr>
        <w:pStyle w:val="Heading1"/>
      </w:pPr>
      <w:bookmarkStart w:id="18" w:name="_Toc58844111"/>
      <w:r>
        <w:lastRenderedPageBreak/>
        <w:t>Student and Residence Life</w:t>
      </w:r>
      <w:bookmarkEnd w:id="18"/>
    </w:p>
    <w:p w14:paraId="1829CD7F" w14:textId="77777777" w:rsidR="00C86CBB" w:rsidRDefault="00C86CBB" w:rsidP="00C86CBB"/>
    <w:p w14:paraId="16BD46D3" w14:textId="0D6E23ED" w:rsidR="00C86CBB" w:rsidRDefault="00C628F1" w:rsidP="00C86CBB">
      <w:r>
        <w:t>As a student at Penn State Brandywine, you have the opportunity to join a variety of clubs and organizations, play a sport, and live on campus.</w:t>
      </w:r>
    </w:p>
    <w:p w14:paraId="7652BD47" w14:textId="77777777" w:rsidR="00C86CBB" w:rsidRDefault="00C86CBB" w:rsidP="00C86CBB"/>
    <w:p w14:paraId="5F344893" w14:textId="77777777" w:rsidR="00C86CBB" w:rsidRDefault="00C86CBB" w:rsidP="00C86CBB">
      <w:r>
        <w:t>It’s easy to get involved and make new friends. You’ll quickly find your place here on our campus!</w:t>
      </w:r>
    </w:p>
    <w:p w14:paraId="73D10BF0" w14:textId="77777777" w:rsidR="00C86CBB" w:rsidRDefault="00C86CBB" w:rsidP="00C86CBB"/>
    <w:p w14:paraId="35C3DC8A" w14:textId="77777777" w:rsidR="00C86CBB" w:rsidRDefault="00C86CBB" w:rsidP="00C86CBB">
      <w:pPr>
        <w:pStyle w:val="Heading2"/>
      </w:pPr>
      <w:bookmarkStart w:id="19" w:name="_Toc58844112"/>
      <w:r>
        <w:t>Athletics</w:t>
      </w:r>
      <w:bookmarkEnd w:id="19"/>
    </w:p>
    <w:p w14:paraId="35F078C5" w14:textId="77777777" w:rsidR="00C86CBB" w:rsidRDefault="00C86CBB" w:rsidP="00C86CBB"/>
    <w:p w14:paraId="6555E0DA" w14:textId="77777777" w:rsidR="00C86CBB" w:rsidRDefault="00C86CBB" w:rsidP="00C86CBB">
      <w:r>
        <w:t>The Brandywine campus has sixteen varsity- level intercollegiate sports teams. Our student- athletes compete in the Penn State University Athletic Conference (PSUAC) and the United States Collegiate Athletic Association (USCAA), so you will have the opportunity to compete against other teams from throughout the country.</w:t>
      </w:r>
    </w:p>
    <w:p w14:paraId="2A9FE962" w14:textId="77777777" w:rsidR="00C86CBB" w:rsidRDefault="00C86CBB" w:rsidP="00C86CBB"/>
    <w:p w14:paraId="53C91471" w14:textId="77777777" w:rsidR="00C86CBB" w:rsidRDefault="00C86CBB" w:rsidP="00C86CBB">
      <w:pPr>
        <w:pStyle w:val="Heading3"/>
      </w:pPr>
      <w:bookmarkStart w:id="20" w:name="_Toc58844113"/>
      <w:r>
        <w:t>Men’s Sports</w:t>
      </w:r>
      <w:bookmarkEnd w:id="20"/>
    </w:p>
    <w:p w14:paraId="64220399" w14:textId="77777777" w:rsidR="00C86CBB" w:rsidRDefault="00C86CBB" w:rsidP="00C86CBB"/>
    <w:p w14:paraId="07F0E88A" w14:textId="77777777" w:rsidR="00C86CBB" w:rsidRDefault="00C86CBB" w:rsidP="00C86CBB">
      <w:r>
        <w:t xml:space="preserve">Baseball </w:t>
      </w:r>
    </w:p>
    <w:p w14:paraId="4015B573" w14:textId="77777777" w:rsidR="00C86CBB" w:rsidRDefault="00C86CBB" w:rsidP="00C86CBB">
      <w:r>
        <w:t xml:space="preserve">Basketball </w:t>
      </w:r>
    </w:p>
    <w:p w14:paraId="1BDEC2EA" w14:textId="77777777" w:rsidR="00C86CBB" w:rsidRDefault="00C86CBB" w:rsidP="00C86CBB">
      <w:r>
        <w:t xml:space="preserve">Cross-Country </w:t>
      </w:r>
    </w:p>
    <w:p w14:paraId="4BE83F15" w14:textId="77777777" w:rsidR="00C86CBB" w:rsidRDefault="00C86CBB" w:rsidP="00C86CBB">
      <w:r>
        <w:t>Golf</w:t>
      </w:r>
    </w:p>
    <w:p w14:paraId="27C8EBB0" w14:textId="77777777" w:rsidR="00C86CBB" w:rsidRDefault="00C86CBB" w:rsidP="00C86CBB">
      <w:r>
        <w:t xml:space="preserve">Indoor Track </w:t>
      </w:r>
    </w:p>
    <w:p w14:paraId="6206775B" w14:textId="77777777" w:rsidR="00C86CBB" w:rsidRDefault="00C86CBB" w:rsidP="00C86CBB">
      <w:r>
        <w:t xml:space="preserve">Outdoor Track </w:t>
      </w:r>
    </w:p>
    <w:p w14:paraId="2D1DD5A5" w14:textId="77777777" w:rsidR="00C86CBB" w:rsidRDefault="00C86CBB" w:rsidP="00C86CBB">
      <w:r>
        <w:t>Soccer</w:t>
      </w:r>
    </w:p>
    <w:p w14:paraId="6C99F0E2" w14:textId="77777777" w:rsidR="00C86CBB" w:rsidRDefault="00C86CBB" w:rsidP="00C86CBB">
      <w:r>
        <w:t>Tennis</w:t>
      </w:r>
    </w:p>
    <w:p w14:paraId="68BAF50D" w14:textId="77777777" w:rsidR="00C86CBB" w:rsidRDefault="00C86CBB" w:rsidP="00C86CBB"/>
    <w:p w14:paraId="6757E3BD" w14:textId="77777777" w:rsidR="00C86CBB" w:rsidRDefault="00C86CBB" w:rsidP="00C86CBB">
      <w:pPr>
        <w:pStyle w:val="Heading3"/>
      </w:pPr>
      <w:bookmarkStart w:id="21" w:name="_Toc58844114"/>
      <w:r>
        <w:t>Women’s Sports</w:t>
      </w:r>
      <w:bookmarkEnd w:id="21"/>
    </w:p>
    <w:p w14:paraId="31C8B8B4" w14:textId="77777777" w:rsidR="00C86CBB" w:rsidRDefault="00C86CBB" w:rsidP="00C86CBB"/>
    <w:p w14:paraId="7C62B292" w14:textId="77777777" w:rsidR="00C86CBB" w:rsidRDefault="00C86CBB" w:rsidP="00C86CBB">
      <w:r>
        <w:t xml:space="preserve">Basketball </w:t>
      </w:r>
    </w:p>
    <w:p w14:paraId="71697B6E" w14:textId="77777777" w:rsidR="00C86CBB" w:rsidRDefault="00C86CBB" w:rsidP="00C86CBB">
      <w:r>
        <w:t xml:space="preserve">Cross-Country </w:t>
      </w:r>
    </w:p>
    <w:p w14:paraId="76B1167B" w14:textId="77777777" w:rsidR="00C86CBB" w:rsidRDefault="00C86CBB" w:rsidP="00C86CBB">
      <w:r>
        <w:t xml:space="preserve">Indoor Track </w:t>
      </w:r>
    </w:p>
    <w:p w14:paraId="02B85FB4" w14:textId="77777777" w:rsidR="00C86CBB" w:rsidRDefault="00C86CBB" w:rsidP="00C86CBB">
      <w:r>
        <w:t xml:space="preserve">Outdoor Track </w:t>
      </w:r>
    </w:p>
    <w:p w14:paraId="763C28F8" w14:textId="77777777" w:rsidR="00C86CBB" w:rsidRDefault="00C86CBB" w:rsidP="00C86CBB">
      <w:r>
        <w:t xml:space="preserve">Soccer </w:t>
      </w:r>
    </w:p>
    <w:p w14:paraId="7CFCB538" w14:textId="77777777" w:rsidR="00C86CBB" w:rsidRDefault="00C86CBB" w:rsidP="00C86CBB">
      <w:r>
        <w:t xml:space="preserve">Softball </w:t>
      </w:r>
    </w:p>
    <w:p w14:paraId="05C11152" w14:textId="77777777" w:rsidR="00C86CBB" w:rsidRDefault="00C86CBB" w:rsidP="00C86CBB">
      <w:r>
        <w:t xml:space="preserve">Tennis </w:t>
      </w:r>
    </w:p>
    <w:p w14:paraId="5AC22086" w14:textId="77777777" w:rsidR="00C86CBB" w:rsidRDefault="00C86CBB" w:rsidP="00C86CBB">
      <w:r>
        <w:t>Volleyball</w:t>
      </w:r>
    </w:p>
    <w:p w14:paraId="6466952F" w14:textId="77777777" w:rsidR="00C86CBB" w:rsidRDefault="00C86CBB" w:rsidP="00C86CBB"/>
    <w:p w14:paraId="4E762A7A" w14:textId="43549911" w:rsidR="00C86CBB" w:rsidRDefault="00C86CBB" w:rsidP="00C86CBB">
      <w:r>
        <w:t>If you want to play in a less competitive setting, there are various intramural sports offered throughout the school year, including flag football, floor hockey, basketball, soccer, and volleyball.</w:t>
      </w:r>
    </w:p>
    <w:p w14:paraId="1F810249" w14:textId="77777777" w:rsidR="00C86CBB" w:rsidRDefault="00C86CBB" w:rsidP="00C86CBB"/>
    <w:p w14:paraId="26487492" w14:textId="77777777" w:rsidR="00C86CBB" w:rsidRDefault="00C86CBB" w:rsidP="00C86CBB"/>
    <w:p w14:paraId="44ACCE3E" w14:textId="77777777" w:rsidR="00C86CBB" w:rsidRDefault="00C86CBB" w:rsidP="00C86CBB">
      <w:pPr>
        <w:pStyle w:val="Heading2"/>
      </w:pPr>
      <w:bookmarkStart w:id="22" w:name="_Toc58844115"/>
      <w:r>
        <w:lastRenderedPageBreak/>
        <w:t>Clubs/Organizations</w:t>
      </w:r>
      <w:bookmarkEnd w:id="22"/>
    </w:p>
    <w:p w14:paraId="34710C1F" w14:textId="77777777" w:rsidR="00C86CBB" w:rsidRDefault="00C86CBB" w:rsidP="00C86CBB"/>
    <w:p w14:paraId="6FEAD4CE" w14:textId="77777777" w:rsidR="00C86CBB" w:rsidRDefault="00C86CBB" w:rsidP="00C86CBB">
      <w:r>
        <w:t>Penn State Brandywine encourages students’ participation in an array of active student organizations and other campus opportunities.</w:t>
      </w:r>
    </w:p>
    <w:p w14:paraId="1EF2D0FC" w14:textId="5564FA30" w:rsidR="00C86CBB" w:rsidRDefault="00C86CBB" w:rsidP="00C86CBB">
      <w:r>
        <w:t xml:space="preserve">By joining a club, becoming an orientation leader over the summer, or attending leadership development programs, you can easily get involved with campus life and build valuable skills. Join one of the many existing student organizations or start your own. Find a list of current clubs and organizations at </w:t>
      </w:r>
      <w:r w:rsidRPr="00C628F1">
        <w:rPr>
          <w:b/>
          <w:bCs/>
        </w:rPr>
        <w:t>brandywine.psu.edu/student-clubs-and-organizations</w:t>
      </w:r>
      <w:r>
        <w:t>.</w:t>
      </w:r>
    </w:p>
    <w:p w14:paraId="6448079F" w14:textId="77777777" w:rsidR="00C86CBB" w:rsidRDefault="00C86CBB" w:rsidP="00C86CBB"/>
    <w:p w14:paraId="3A5941D1" w14:textId="77777777" w:rsidR="00C86CBB" w:rsidRDefault="00C86CBB" w:rsidP="00C86CBB">
      <w:pPr>
        <w:pStyle w:val="Heading2"/>
      </w:pPr>
      <w:bookmarkStart w:id="23" w:name="_Toc58844116"/>
      <w:r>
        <w:t>Housing and Residence Life</w:t>
      </w:r>
      <w:bookmarkEnd w:id="23"/>
    </w:p>
    <w:p w14:paraId="0D3ECDB7" w14:textId="77777777" w:rsidR="00C86CBB" w:rsidRDefault="00C86CBB" w:rsidP="00C86CBB"/>
    <w:p w14:paraId="3D669057" w14:textId="77777777" w:rsidR="00C86CBB" w:rsidRDefault="00C86CBB" w:rsidP="00C86CBB">
      <w:r>
        <w:t>Penn State Brandywine opened its first residence hall, along with a new student union, in August 2017. Orchard Hall offers convenient and comfort- able on-campus housing for 250 students. The student union has a dining hall, recreation areas, and student affairs offices. Students are not required to live on campus.</w:t>
      </w:r>
    </w:p>
    <w:p w14:paraId="22BC2F8D" w14:textId="77777777" w:rsidR="00C86CBB" w:rsidRDefault="00C86CBB" w:rsidP="00C86CBB"/>
    <w:p w14:paraId="2F200D1C" w14:textId="1DDEDB08" w:rsidR="00C86CBB" w:rsidRDefault="00C86CBB" w:rsidP="00C86CBB">
      <w:r>
        <w:t xml:space="preserve">For details about residence life at Penn State Brandywine, visit: </w:t>
      </w:r>
      <w:r w:rsidRPr="00C628F1">
        <w:rPr>
          <w:b/>
          <w:bCs/>
        </w:rPr>
        <w:t>brandywinecampusliving.psu.edu</w:t>
      </w:r>
      <w:r w:rsidR="00C628F1">
        <w:rPr>
          <w:b/>
          <w:bCs/>
        </w:rPr>
        <w:t>.</w:t>
      </w:r>
    </w:p>
    <w:p w14:paraId="7015B668" w14:textId="0C03A65A" w:rsidR="00C86CBB" w:rsidRDefault="00C86CBB" w:rsidP="00C86CBB"/>
    <w:p w14:paraId="031173D6" w14:textId="4F958181" w:rsidR="00C86CBB" w:rsidRDefault="00C86CBB" w:rsidP="00C86CBB"/>
    <w:p w14:paraId="35960483" w14:textId="5737ED7B" w:rsidR="00C86CBB" w:rsidRDefault="00C86CBB" w:rsidP="00C86CBB"/>
    <w:p w14:paraId="179E63FF" w14:textId="326EFF16" w:rsidR="00C86CBB" w:rsidRDefault="00C86CBB" w:rsidP="00C86CBB"/>
    <w:p w14:paraId="673CB379" w14:textId="1EBE29E9" w:rsidR="00C86CBB" w:rsidRDefault="00C86CBB" w:rsidP="00C86CBB"/>
    <w:p w14:paraId="005A9A47" w14:textId="2EDD45F9" w:rsidR="00C86CBB" w:rsidRDefault="00C86CBB" w:rsidP="00C86CBB"/>
    <w:p w14:paraId="79D2336D" w14:textId="100BE040" w:rsidR="00C86CBB" w:rsidRDefault="00C86CBB" w:rsidP="00C86CBB"/>
    <w:p w14:paraId="32A6B046" w14:textId="3FC529AC" w:rsidR="00C86CBB" w:rsidRDefault="00C86CBB" w:rsidP="00C86CBB"/>
    <w:p w14:paraId="09DC86D3" w14:textId="6C2D103C" w:rsidR="00C86CBB" w:rsidRDefault="00C86CBB" w:rsidP="00C86CBB"/>
    <w:p w14:paraId="17D4C7DC" w14:textId="5903F25A" w:rsidR="00C86CBB" w:rsidRDefault="00C86CBB" w:rsidP="00C86CBB"/>
    <w:p w14:paraId="07753FB7" w14:textId="3819FADD" w:rsidR="00C86CBB" w:rsidRDefault="00C86CBB" w:rsidP="00C86CBB"/>
    <w:p w14:paraId="57B9D0A4" w14:textId="0E86140D" w:rsidR="00C86CBB" w:rsidRDefault="00C86CBB" w:rsidP="00C86CBB"/>
    <w:p w14:paraId="48BBDC7C" w14:textId="6A066FDD" w:rsidR="00C86CBB" w:rsidRDefault="00C86CBB" w:rsidP="00C86CBB"/>
    <w:p w14:paraId="13FE63EE" w14:textId="214C517E" w:rsidR="00C86CBB" w:rsidRDefault="00C86CBB" w:rsidP="00C86CBB"/>
    <w:p w14:paraId="07DF12D0" w14:textId="13E16658" w:rsidR="00C86CBB" w:rsidRDefault="00C86CBB" w:rsidP="00C86CBB"/>
    <w:p w14:paraId="491FFAF6" w14:textId="6AEB83A9" w:rsidR="00C86CBB" w:rsidRDefault="00C86CBB" w:rsidP="00C86CBB"/>
    <w:p w14:paraId="6826D17E" w14:textId="343FCC94" w:rsidR="00C86CBB" w:rsidRDefault="00C86CBB" w:rsidP="00C86CBB"/>
    <w:p w14:paraId="0E9822A2" w14:textId="7D7564A9" w:rsidR="00C86CBB" w:rsidRDefault="00C86CBB" w:rsidP="00C86CBB"/>
    <w:p w14:paraId="1BA38FFF" w14:textId="6CD7F2FD" w:rsidR="00C86CBB" w:rsidRDefault="00C86CBB" w:rsidP="00C86CBB"/>
    <w:p w14:paraId="3391CD72" w14:textId="7B8359DD" w:rsidR="00C86CBB" w:rsidRDefault="00C86CBB" w:rsidP="00C86CBB"/>
    <w:p w14:paraId="791B701D" w14:textId="2CA8FA0E" w:rsidR="00C86CBB" w:rsidRDefault="00C86CBB" w:rsidP="00C86CBB"/>
    <w:p w14:paraId="698DA5C1" w14:textId="7A1CBF91" w:rsidR="00C86CBB" w:rsidRDefault="00C86CBB" w:rsidP="00C86CBB"/>
    <w:p w14:paraId="3BEE1171" w14:textId="371FE7F4" w:rsidR="00C86CBB" w:rsidRDefault="00C86CBB" w:rsidP="00C86CBB"/>
    <w:p w14:paraId="5E12558E" w14:textId="0069013B" w:rsidR="00C86CBB" w:rsidRDefault="00C86CBB" w:rsidP="00C86CBB"/>
    <w:p w14:paraId="5DDC7C6B" w14:textId="6E9DF959" w:rsidR="00C86CBB" w:rsidRDefault="00C86CBB" w:rsidP="00C86CBB"/>
    <w:p w14:paraId="0981002A" w14:textId="77777777" w:rsidR="00C86CBB" w:rsidRDefault="00C86CBB" w:rsidP="00C86CBB">
      <w:pPr>
        <w:pStyle w:val="Heading1"/>
      </w:pPr>
      <w:bookmarkStart w:id="24" w:name="_Toc58844117"/>
      <w:r>
        <w:lastRenderedPageBreak/>
        <w:t>Admission</w:t>
      </w:r>
      <w:bookmarkEnd w:id="24"/>
    </w:p>
    <w:p w14:paraId="34F00BC6" w14:textId="77777777" w:rsidR="00C86CBB" w:rsidRDefault="00C86CBB" w:rsidP="00C86CBB"/>
    <w:p w14:paraId="78006D77" w14:textId="77777777" w:rsidR="00C86CBB" w:rsidRDefault="00C86CBB" w:rsidP="00C86CBB">
      <w:pPr>
        <w:pStyle w:val="Heading2"/>
      </w:pPr>
      <w:bookmarkStart w:id="25" w:name="_Toc58844118"/>
      <w:r>
        <w:t>First-Year Students</w:t>
      </w:r>
      <w:bookmarkEnd w:id="25"/>
    </w:p>
    <w:p w14:paraId="43745375" w14:textId="77777777" w:rsidR="00C86CBB" w:rsidRDefault="00C86CBB" w:rsidP="00C86CBB"/>
    <w:p w14:paraId="60B298A0" w14:textId="77777777" w:rsidR="00C86CBB" w:rsidRDefault="00C86CBB" w:rsidP="00C86CBB">
      <w:r>
        <w:t>Penn State reviews applications throughout the year, but we strongly encourage you to submit your application as soon as possible in the fall. The application is available online beginning August 1. Applicants who submit all necessary application materials by November 30 have the best chance of being accepted to the campus and major of their choice.</w:t>
      </w:r>
    </w:p>
    <w:p w14:paraId="3E962C42" w14:textId="77777777" w:rsidR="00C86CBB" w:rsidRDefault="00C86CBB" w:rsidP="00C86CBB"/>
    <w:p w14:paraId="222CBCAA" w14:textId="77777777" w:rsidR="00C86CBB" w:rsidRDefault="00C86CBB" w:rsidP="00C86CBB">
      <w:pPr>
        <w:pStyle w:val="Heading2"/>
      </w:pPr>
      <w:bookmarkStart w:id="26" w:name="_Toc58844119"/>
      <w:r>
        <w:t>Transfer Students</w:t>
      </w:r>
      <w:bookmarkEnd w:id="26"/>
    </w:p>
    <w:p w14:paraId="294E93AF" w14:textId="77777777" w:rsidR="00C86CBB" w:rsidRDefault="00C86CBB" w:rsidP="00C86CBB"/>
    <w:p w14:paraId="468476D1" w14:textId="743B57CC" w:rsidR="00C86CBB" w:rsidRDefault="00C86CBB" w:rsidP="00C86CBB">
      <w:r>
        <w:t>Interested in transferring to Penn State? You can apply to Penn State Brandywine once you have completed 18 credits at another accredited college or university. Eligibility and requirements vary by degree program, so we recommend communicating with our admissions</w:t>
      </w:r>
      <w:r>
        <w:t xml:space="preserve"> </w:t>
      </w:r>
      <w:r>
        <w:t>staff throughout the entire transfer application process.</w:t>
      </w:r>
    </w:p>
    <w:p w14:paraId="62CF0C63" w14:textId="77777777" w:rsidR="00C86CBB" w:rsidRDefault="00C86CBB" w:rsidP="00C86CBB"/>
    <w:p w14:paraId="3C1B1159" w14:textId="77777777" w:rsidR="00C86CBB" w:rsidRDefault="00C86CBB" w:rsidP="00C86CBB">
      <w:pPr>
        <w:pStyle w:val="Heading2"/>
      </w:pPr>
      <w:bookmarkStart w:id="27" w:name="_Toc58844120"/>
      <w:r>
        <w:t>Adult Learners and Veterans</w:t>
      </w:r>
      <w:bookmarkEnd w:id="27"/>
    </w:p>
    <w:p w14:paraId="757565EF" w14:textId="77777777" w:rsidR="00C86CBB" w:rsidRDefault="00C86CBB" w:rsidP="00C86CBB"/>
    <w:p w14:paraId="33D48387" w14:textId="0EEAEBD6" w:rsidR="00C86CBB" w:rsidRDefault="00C86CBB" w:rsidP="00C86CBB">
      <w:r>
        <w:t>An adult learner is over 24 years of age, a veteran or actively serving member of the armed forces, more than four years removed from high school, or assuming multiple adult roles. Adult learners may start taking courses one at a time, or as a full-time student. Many courses are offered in the day, evening, and online. Adult students may start as a non-degree (non-matriculated) student or apply for a degree program.</w:t>
      </w:r>
    </w:p>
    <w:p w14:paraId="65662ABC" w14:textId="77777777" w:rsidR="00C86CBB" w:rsidRDefault="00C86CBB" w:rsidP="00C86CBB"/>
    <w:p w14:paraId="3D73BB6D" w14:textId="4F0127FB" w:rsidR="00C86CBB" w:rsidRDefault="00C86CBB" w:rsidP="00C86CBB">
      <w:r>
        <w:t>Penn State Brandywine is proud to offer the following services to current veteran students: use of VA Educational Benefits (G.I. Bill, VEAP, etc.), in-state tuition, priority registration,</w:t>
      </w:r>
      <w:r>
        <w:t xml:space="preserve"> </w:t>
      </w:r>
      <w:r>
        <w:t>mental health services, career services, and more. We are happy to help make your transition as smooth as possible.</w:t>
      </w:r>
    </w:p>
    <w:p w14:paraId="737A5154" w14:textId="368EF256" w:rsidR="00C86CBB" w:rsidRDefault="00C86CBB" w:rsidP="00C86CBB"/>
    <w:p w14:paraId="2CC2E622" w14:textId="3D65CB42" w:rsidR="00C86CBB" w:rsidRDefault="00C86CBB" w:rsidP="00C86CBB">
      <w:pPr>
        <w:pStyle w:val="Heading2"/>
      </w:pPr>
      <w:bookmarkStart w:id="28" w:name="_Toc58844121"/>
      <w:r>
        <w:t>Financial Aid</w:t>
      </w:r>
      <w:bookmarkEnd w:id="28"/>
    </w:p>
    <w:p w14:paraId="05336F1C" w14:textId="77777777" w:rsidR="00C86CBB" w:rsidRDefault="00C86CBB" w:rsidP="00C86CBB"/>
    <w:p w14:paraId="4C035F85" w14:textId="77777777" w:rsidR="00C86CBB" w:rsidRDefault="00C86CBB" w:rsidP="00C86CBB">
      <w:r>
        <w:t>Our financial aid staff can help you identify and apply for a variety of grants, loans, work-study, campus employment programs, and scholar- ships to help make your college education more affordable.</w:t>
      </w:r>
    </w:p>
    <w:p w14:paraId="387461DC" w14:textId="77777777" w:rsidR="00C86CBB" w:rsidRDefault="00C86CBB" w:rsidP="00C86CBB"/>
    <w:p w14:paraId="63DB0804" w14:textId="77777777" w:rsidR="00C86CBB" w:rsidRDefault="00C86CBB" w:rsidP="00C86CBB">
      <w:r>
        <w:t xml:space="preserve">Scholarships are available to both </w:t>
      </w:r>
      <w:proofErr w:type="gramStart"/>
      <w:r>
        <w:t>first-year</w:t>
      </w:r>
      <w:proofErr w:type="gramEnd"/>
      <w:r>
        <w:t xml:space="preserve"> and returning students. If you’re accepted to Penn State Brandywine, you’ll automatically be considered for scholarships as a new student. Returning students may apply for additional scholarships each spring. We offer unique scholarships and awards that provide financial assistance and recognize excellence in a specific discipline.</w:t>
      </w:r>
    </w:p>
    <w:p w14:paraId="64CF6C26" w14:textId="77777777" w:rsidR="00C86CBB" w:rsidRDefault="00C86CBB" w:rsidP="00C86CBB"/>
    <w:p w14:paraId="0474E0D3" w14:textId="77777777" w:rsidR="00C86CBB" w:rsidRDefault="00C86CBB" w:rsidP="00C86CBB">
      <w:pPr>
        <w:pStyle w:val="Heading2"/>
      </w:pPr>
      <w:bookmarkStart w:id="29" w:name="_Toc58844122"/>
      <w:r>
        <w:lastRenderedPageBreak/>
        <w:t>Quick Links</w:t>
      </w:r>
      <w:bookmarkEnd w:id="29"/>
    </w:p>
    <w:p w14:paraId="12E1AB2A" w14:textId="77777777" w:rsidR="00C86CBB" w:rsidRDefault="00C86CBB" w:rsidP="00C86CBB"/>
    <w:p w14:paraId="767019AF" w14:textId="77777777" w:rsidR="00C86CBB" w:rsidRDefault="00C86CBB" w:rsidP="00C86CBB">
      <w:r w:rsidRPr="00C86CBB">
        <w:rPr>
          <w:b/>
          <w:bCs/>
        </w:rPr>
        <w:t>Admission</w:t>
      </w:r>
      <w:r>
        <w:t xml:space="preserve">: brandywine.psu.edu/admission </w:t>
      </w:r>
    </w:p>
    <w:p w14:paraId="45964DF4" w14:textId="77777777" w:rsidR="00C86CBB" w:rsidRDefault="00C86CBB" w:rsidP="00C86CBB">
      <w:r w:rsidRPr="00C86CBB">
        <w:rPr>
          <w:b/>
          <w:bCs/>
        </w:rPr>
        <w:t>Application</w:t>
      </w:r>
      <w:r>
        <w:t>: admissions.psu.edu/apply</w:t>
      </w:r>
    </w:p>
    <w:p w14:paraId="32395B63" w14:textId="77777777" w:rsidR="00C86CBB" w:rsidRDefault="00C86CBB" w:rsidP="00C86CBB">
      <w:r w:rsidRPr="00C86CBB">
        <w:rPr>
          <w:b/>
          <w:bCs/>
        </w:rPr>
        <w:t>Financial Aid</w:t>
      </w:r>
      <w:r>
        <w:t>: brandywine.psu.edu/tuition-and- financial-aid</w:t>
      </w:r>
    </w:p>
    <w:p w14:paraId="24F39999" w14:textId="23A42A9E" w:rsidR="00C86CBB" w:rsidRDefault="00C86CBB" w:rsidP="00C86CBB">
      <w:r w:rsidRPr="00C86CBB">
        <w:rPr>
          <w:b/>
          <w:bCs/>
        </w:rPr>
        <w:t>Virtual Tour</w:t>
      </w:r>
      <w:r>
        <w:t>: youvisit.com/tour/</w:t>
      </w:r>
      <w:proofErr w:type="spellStart"/>
      <w:r>
        <w:t>brandywine</w:t>
      </w:r>
      <w:proofErr w:type="spellEnd"/>
    </w:p>
    <w:p w14:paraId="6C03AC76" w14:textId="63FC2C7E" w:rsidR="00C86CBB" w:rsidRDefault="00C86CBB" w:rsidP="00C86CBB"/>
    <w:p w14:paraId="3D332515" w14:textId="77777777" w:rsidR="00C86CBB" w:rsidRDefault="00C86CBB" w:rsidP="00C628F1">
      <w:pPr>
        <w:pStyle w:val="Heading1"/>
      </w:pPr>
      <w:bookmarkStart w:id="30" w:name="_Toc58844123"/>
      <w:r>
        <w:t>Find Out More</w:t>
      </w:r>
      <w:bookmarkEnd w:id="30"/>
    </w:p>
    <w:p w14:paraId="6E227855" w14:textId="77777777" w:rsidR="00C86CBB" w:rsidRDefault="00C86CBB" w:rsidP="00C86CBB"/>
    <w:p w14:paraId="3B6F4FB0" w14:textId="77777777" w:rsidR="00C86CBB" w:rsidRDefault="00C86CBB" w:rsidP="00C86CBB">
      <w:r>
        <w:t>Penn State Brandywine</w:t>
      </w:r>
    </w:p>
    <w:p w14:paraId="3850E1B0" w14:textId="77777777" w:rsidR="00C86CBB" w:rsidRDefault="00C86CBB" w:rsidP="00C86CBB"/>
    <w:p w14:paraId="11EEF31C" w14:textId="77777777" w:rsidR="00C86CBB" w:rsidRDefault="00C86CBB" w:rsidP="00C86CBB">
      <w:r>
        <w:t>Penn State Brandywine</w:t>
      </w:r>
    </w:p>
    <w:p w14:paraId="16F1284E" w14:textId="77777777" w:rsidR="00C86CBB" w:rsidRDefault="00C86CBB" w:rsidP="00C86CBB">
      <w:r>
        <w:t>25 Yearsley Mill Road</w:t>
      </w:r>
    </w:p>
    <w:p w14:paraId="3CA3F57A" w14:textId="77777777" w:rsidR="00C86CBB" w:rsidRDefault="00C86CBB" w:rsidP="00C86CBB">
      <w:r>
        <w:t>Media, PA 19063</w:t>
      </w:r>
    </w:p>
    <w:p w14:paraId="790D2B8C" w14:textId="77777777" w:rsidR="00C86CBB" w:rsidRDefault="00C86CBB" w:rsidP="00C86CBB"/>
    <w:p w14:paraId="094C9F16" w14:textId="77777777" w:rsidR="00C86CBB" w:rsidRDefault="00C86CBB" w:rsidP="00C86CBB">
      <w:r>
        <w:t>Phone: 610-892-1225</w:t>
      </w:r>
    </w:p>
    <w:p w14:paraId="5B7FC0F8" w14:textId="77777777" w:rsidR="00C86CBB" w:rsidRDefault="00C86CBB" w:rsidP="00C86CBB">
      <w:r>
        <w:t>Fax: 610-892-1320</w:t>
      </w:r>
    </w:p>
    <w:p w14:paraId="4F1AC9DA" w14:textId="77777777" w:rsidR="00C86CBB" w:rsidRDefault="00C86CBB" w:rsidP="00C86CBB">
      <w:r>
        <w:t>Email: bwadmissions@psu.edu</w:t>
      </w:r>
    </w:p>
    <w:p w14:paraId="51BE8F47" w14:textId="77777777" w:rsidR="00C86CBB" w:rsidRDefault="00C86CBB" w:rsidP="00C86CBB"/>
    <w:p w14:paraId="168B83E4" w14:textId="77777777" w:rsidR="00C86CBB" w:rsidRDefault="00C86CBB" w:rsidP="00C86CBB">
      <w:r>
        <w:t>Facebook: /</w:t>
      </w:r>
      <w:proofErr w:type="spellStart"/>
      <w:r>
        <w:t>pennstatebrandywine</w:t>
      </w:r>
      <w:proofErr w:type="spellEnd"/>
      <w:r>
        <w:t xml:space="preserve"> </w:t>
      </w:r>
    </w:p>
    <w:p w14:paraId="014F874A" w14:textId="77777777" w:rsidR="00C86CBB" w:rsidRDefault="00C86CBB" w:rsidP="00C86CBB">
      <w:r>
        <w:t xml:space="preserve">Twitter: @psubrandywine </w:t>
      </w:r>
    </w:p>
    <w:p w14:paraId="6305E3F8" w14:textId="77777777" w:rsidR="00C86CBB" w:rsidRDefault="00C86CBB" w:rsidP="00C86CBB">
      <w:r>
        <w:t>YouTube: /</w:t>
      </w:r>
      <w:proofErr w:type="spellStart"/>
      <w:r>
        <w:t>psubrandywine</w:t>
      </w:r>
      <w:proofErr w:type="spellEnd"/>
      <w:r>
        <w:t xml:space="preserve"> </w:t>
      </w:r>
    </w:p>
    <w:p w14:paraId="740782E0" w14:textId="77777777" w:rsidR="00C86CBB" w:rsidRDefault="00C86CBB" w:rsidP="00C86CBB">
      <w:r>
        <w:t>Instagram: @psubrandywine</w:t>
      </w:r>
    </w:p>
    <w:p w14:paraId="5F34B240" w14:textId="77777777" w:rsidR="00C86CBB" w:rsidRDefault="00C86CBB" w:rsidP="00C86CBB"/>
    <w:p w14:paraId="5C43C0E7" w14:textId="03A72A3B" w:rsidR="00C86CBB" w:rsidRPr="00BA7E5E" w:rsidRDefault="00C86CBB" w:rsidP="00B40060">
      <w:r>
        <w:t>brandywine.psu.edu/admissions</w:t>
      </w:r>
    </w:p>
    <w:sectPr w:rsidR="00C86CBB" w:rsidRPr="00BA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30A"/>
    <w:rsid w:val="00064603"/>
    <w:rsid w:val="000D630A"/>
    <w:rsid w:val="00696801"/>
    <w:rsid w:val="00800C04"/>
    <w:rsid w:val="00B40060"/>
    <w:rsid w:val="00BA7E5E"/>
    <w:rsid w:val="00C628F1"/>
    <w:rsid w:val="00C86CBB"/>
    <w:rsid w:val="00CF2739"/>
    <w:rsid w:val="00D60C53"/>
    <w:rsid w:val="00E670FC"/>
    <w:rsid w:val="00EC1970"/>
    <w:rsid w:val="00FB016F"/>
    <w:rsid w:val="00FD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0443"/>
  <w15:chartTrackingRefBased/>
  <w15:docId w15:val="{22AE123A-D15E-D343-B799-0204A746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3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63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7E5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86C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0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D63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30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D63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A7E5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86CBB"/>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EC1970"/>
    <w:pPr>
      <w:spacing w:before="480" w:line="276" w:lineRule="auto"/>
      <w:outlineLvl w:val="9"/>
    </w:pPr>
    <w:rPr>
      <w:b/>
      <w:bCs/>
      <w:sz w:val="28"/>
      <w:szCs w:val="28"/>
    </w:rPr>
  </w:style>
  <w:style w:type="paragraph" w:styleId="TOC1">
    <w:name w:val="toc 1"/>
    <w:basedOn w:val="Normal"/>
    <w:next w:val="Normal"/>
    <w:autoRedefine/>
    <w:uiPriority w:val="39"/>
    <w:unhideWhenUsed/>
    <w:rsid w:val="00EC1970"/>
    <w:pPr>
      <w:spacing w:before="120"/>
    </w:pPr>
    <w:rPr>
      <w:rFonts w:cstheme="minorHAnsi"/>
      <w:b/>
      <w:bCs/>
      <w:i/>
      <w:iCs/>
    </w:rPr>
  </w:style>
  <w:style w:type="paragraph" w:styleId="TOC2">
    <w:name w:val="toc 2"/>
    <w:basedOn w:val="Normal"/>
    <w:next w:val="Normal"/>
    <w:autoRedefine/>
    <w:uiPriority w:val="39"/>
    <w:unhideWhenUsed/>
    <w:rsid w:val="00EC1970"/>
    <w:pPr>
      <w:spacing w:before="120"/>
      <w:ind w:left="240"/>
    </w:pPr>
    <w:rPr>
      <w:rFonts w:cstheme="minorHAnsi"/>
      <w:b/>
      <w:bCs/>
      <w:sz w:val="22"/>
      <w:szCs w:val="22"/>
    </w:rPr>
  </w:style>
  <w:style w:type="paragraph" w:styleId="TOC3">
    <w:name w:val="toc 3"/>
    <w:basedOn w:val="Normal"/>
    <w:next w:val="Normal"/>
    <w:autoRedefine/>
    <w:uiPriority w:val="39"/>
    <w:unhideWhenUsed/>
    <w:rsid w:val="00EC1970"/>
    <w:pPr>
      <w:ind w:left="480"/>
    </w:pPr>
    <w:rPr>
      <w:rFonts w:cstheme="minorHAnsi"/>
      <w:sz w:val="20"/>
      <w:szCs w:val="20"/>
    </w:rPr>
  </w:style>
  <w:style w:type="character" w:styleId="Hyperlink">
    <w:name w:val="Hyperlink"/>
    <w:basedOn w:val="DefaultParagraphFont"/>
    <w:uiPriority w:val="99"/>
    <w:unhideWhenUsed/>
    <w:rsid w:val="00EC1970"/>
    <w:rPr>
      <w:color w:val="0563C1" w:themeColor="hyperlink"/>
      <w:u w:val="single"/>
    </w:rPr>
  </w:style>
  <w:style w:type="paragraph" w:styleId="TOC4">
    <w:name w:val="toc 4"/>
    <w:basedOn w:val="Normal"/>
    <w:next w:val="Normal"/>
    <w:autoRedefine/>
    <w:uiPriority w:val="39"/>
    <w:semiHidden/>
    <w:unhideWhenUsed/>
    <w:rsid w:val="00EC1970"/>
    <w:pPr>
      <w:ind w:left="720"/>
    </w:pPr>
    <w:rPr>
      <w:rFonts w:cstheme="minorHAnsi"/>
      <w:sz w:val="20"/>
      <w:szCs w:val="20"/>
    </w:rPr>
  </w:style>
  <w:style w:type="paragraph" w:styleId="TOC5">
    <w:name w:val="toc 5"/>
    <w:basedOn w:val="Normal"/>
    <w:next w:val="Normal"/>
    <w:autoRedefine/>
    <w:uiPriority w:val="39"/>
    <w:semiHidden/>
    <w:unhideWhenUsed/>
    <w:rsid w:val="00EC1970"/>
    <w:pPr>
      <w:ind w:left="960"/>
    </w:pPr>
    <w:rPr>
      <w:rFonts w:cstheme="minorHAnsi"/>
      <w:sz w:val="20"/>
      <w:szCs w:val="20"/>
    </w:rPr>
  </w:style>
  <w:style w:type="paragraph" w:styleId="TOC6">
    <w:name w:val="toc 6"/>
    <w:basedOn w:val="Normal"/>
    <w:next w:val="Normal"/>
    <w:autoRedefine/>
    <w:uiPriority w:val="39"/>
    <w:semiHidden/>
    <w:unhideWhenUsed/>
    <w:rsid w:val="00EC1970"/>
    <w:pPr>
      <w:ind w:left="1200"/>
    </w:pPr>
    <w:rPr>
      <w:rFonts w:cstheme="minorHAnsi"/>
      <w:sz w:val="20"/>
      <w:szCs w:val="20"/>
    </w:rPr>
  </w:style>
  <w:style w:type="paragraph" w:styleId="TOC7">
    <w:name w:val="toc 7"/>
    <w:basedOn w:val="Normal"/>
    <w:next w:val="Normal"/>
    <w:autoRedefine/>
    <w:uiPriority w:val="39"/>
    <w:semiHidden/>
    <w:unhideWhenUsed/>
    <w:rsid w:val="00EC1970"/>
    <w:pPr>
      <w:ind w:left="1440"/>
    </w:pPr>
    <w:rPr>
      <w:rFonts w:cstheme="minorHAnsi"/>
      <w:sz w:val="20"/>
      <w:szCs w:val="20"/>
    </w:rPr>
  </w:style>
  <w:style w:type="paragraph" w:styleId="TOC8">
    <w:name w:val="toc 8"/>
    <w:basedOn w:val="Normal"/>
    <w:next w:val="Normal"/>
    <w:autoRedefine/>
    <w:uiPriority w:val="39"/>
    <w:semiHidden/>
    <w:unhideWhenUsed/>
    <w:rsid w:val="00EC1970"/>
    <w:pPr>
      <w:ind w:left="1680"/>
    </w:pPr>
    <w:rPr>
      <w:rFonts w:cstheme="minorHAnsi"/>
      <w:sz w:val="20"/>
      <w:szCs w:val="20"/>
    </w:rPr>
  </w:style>
  <w:style w:type="paragraph" w:styleId="TOC9">
    <w:name w:val="toc 9"/>
    <w:basedOn w:val="Normal"/>
    <w:next w:val="Normal"/>
    <w:autoRedefine/>
    <w:uiPriority w:val="39"/>
    <w:semiHidden/>
    <w:unhideWhenUsed/>
    <w:rsid w:val="00EC1970"/>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167715">
      <w:bodyDiv w:val="1"/>
      <w:marLeft w:val="0"/>
      <w:marRight w:val="0"/>
      <w:marTop w:val="0"/>
      <w:marBottom w:val="0"/>
      <w:divBdr>
        <w:top w:val="none" w:sz="0" w:space="0" w:color="auto"/>
        <w:left w:val="none" w:sz="0" w:space="0" w:color="auto"/>
        <w:bottom w:val="none" w:sz="0" w:space="0" w:color="auto"/>
        <w:right w:val="none" w:sz="0" w:space="0" w:color="auto"/>
      </w:divBdr>
      <w:divsChild>
        <w:div w:id="443574423">
          <w:marLeft w:val="0"/>
          <w:marRight w:val="0"/>
          <w:marTop w:val="0"/>
          <w:marBottom w:val="0"/>
          <w:divBdr>
            <w:top w:val="none" w:sz="0" w:space="0" w:color="auto"/>
            <w:left w:val="none" w:sz="0" w:space="0" w:color="auto"/>
            <w:bottom w:val="none" w:sz="0" w:space="0" w:color="auto"/>
            <w:right w:val="none" w:sz="0" w:space="0" w:color="auto"/>
          </w:divBdr>
          <w:divsChild>
            <w:div w:id="2060392504">
              <w:marLeft w:val="0"/>
              <w:marRight w:val="0"/>
              <w:marTop w:val="0"/>
              <w:marBottom w:val="0"/>
              <w:divBdr>
                <w:top w:val="none" w:sz="0" w:space="0" w:color="auto"/>
                <w:left w:val="none" w:sz="0" w:space="0" w:color="auto"/>
                <w:bottom w:val="none" w:sz="0" w:space="0" w:color="auto"/>
                <w:right w:val="none" w:sz="0" w:space="0" w:color="auto"/>
              </w:divBdr>
              <w:divsChild>
                <w:div w:id="709770699">
                  <w:marLeft w:val="0"/>
                  <w:marRight w:val="0"/>
                  <w:marTop w:val="0"/>
                  <w:marBottom w:val="0"/>
                  <w:divBdr>
                    <w:top w:val="none" w:sz="0" w:space="0" w:color="auto"/>
                    <w:left w:val="none" w:sz="0" w:space="0" w:color="auto"/>
                    <w:bottom w:val="none" w:sz="0" w:space="0" w:color="auto"/>
                    <w:right w:val="none" w:sz="0" w:space="0" w:color="auto"/>
                  </w:divBdr>
                  <w:divsChild>
                    <w:div w:id="478772117">
                      <w:marLeft w:val="0"/>
                      <w:marRight w:val="0"/>
                      <w:marTop w:val="0"/>
                      <w:marBottom w:val="0"/>
                      <w:divBdr>
                        <w:top w:val="none" w:sz="0" w:space="0" w:color="auto"/>
                        <w:left w:val="none" w:sz="0" w:space="0" w:color="auto"/>
                        <w:bottom w:val="none" w:sz="0" w:space="0" w:color="auto"/>
                        <w:right w:val="none" w:sz="0" w:space="0" w:color="auto"/>
                      </w:divBdr>
                    </w:div>
                  </w:divsChild>
                </w:div>
                <w:div w:id="347873412">
                  <w:marLeft w:val="0"/>
                  <w:marRight w:val="0"/>
                  <w:marTop w:val="0"/>
                  <w:marBottom w:val="0"/>
                  <w:divBdr>
                    <w:top w:val="none" w:sz="0" w:space="0" w:color="auto"/>
                    <w:left w:val="none" w:sz="0" w:space="0" w:color="auto"/>
                    <w:bottom w:val="none" w:sz="0" w:space="0" w:color="auto"/>
                    <w:right w:val="none" w:sz="0" w:space="0" w:color="auto"/>
                  </w:divBdr>
                  <w:divsChild>
                    <w:div w:id="1088773754">
                      <w:marLeft w:val="0"/>
                      <w:marRight w:val="0"/>
                      <w:marTop w:val="0"/>
                      <w:marBottom w:val="0"/>
                      <w:divBdr>
                        <w:top w:val="none" w:sz="0" w:space="0" w:color="auto"/>
                        <w:left w:val="none" w:sz="0" w:space="0" w:color="auto"/>
                        <w:bottom w:val="none" w:sz="0" w:space="0" w:color="auto"/>
                        <w:right w:val="none" w:sz="0" w:space="0" w:color="auto"/>
                      </w:divBdr>
                    </w:div>
                  </w:divsChild>
                </w:div>
                <w:div w:id="1906866993">
                  <w:marLeft w:val="0"/>
                  <w:marRight w:val="0"/>
                  <w:marTop w:val="0"/>
                  <w:marBottom w:val="0"/>
                  <w:divBdr>
                    <w:top w:val="none" w:sz="0" w:space="0" w:color="auto"/>
                    <w:left w:val="none" w:sz="0" w:space="0" w:color="auto"/>
                    <w:bottom w:val="none" w:sz="0" w:space="0" w:color="auto"/>
                    <w:right w:val="none" w:sz="0" w:space="0" w:color="auto"/>
                  </w:divBdr>
                  <w:divsChild>
                    <w:div w:id="124472198">
                      <w:marLeft w:val="0"/>
                      <w:marRight w:val="0"/>
                      <w:marTop w:val="0"/>
                      <w:marBottom w:val="0"/>
                      <w:divBdr>
                        <w:top w:val="none" w:sz="0" w:space="0" w:color="auto"/>
                        <w:left w:val="none" w:sz="0" w:space="0" w:color="auto"/>
                        <w:bottom w:val="none" w:sz="0" w:space="0" w:color="auto"/>
                        <w:right w:val="none" w:sz="0" w:space="0" w:color="auto"/>
                      </w:divBdr>
                    </w:div>
                  </w:divsChild>
                </w:div>
                <w:div w:id="1498375108">
                  <w:marLeft w:val="0"/>
                  <w:marRight w:val="0"/>
                  <w:marTop w:val="0"/>
                  <w:marBottom w:val="0"/>
                  <w:divBdr>
                    <w:top w:val="none" w:sz="0" w:space="0" w:color="auto"/>
                    <w:left w:val="none" w:sz="0" w:space="0" w:color="auto"/>
                    <w:bottom w:val="none" w:sz="0" w:space="0" w:color="auto"/>
                    <w:right w:val="none" w:sz="0" w:space="0" w:color="auto"/>
                  </w:divBdr>
                  <w:divsChild>
                    <w:div w:id="5697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49048">
      <w:bodyDiv w:val="1"/>
      <w:marLeft w:val="0"/>
      <w:marRight w:val="0"/>
      <w:marTop w:val="0"/>
      <w:marBottom w:val="0"/>
      <w:divBdr>
        <w:top w:val="none" w:sz="0" w:space="0" w:color="auto"/>
        <w:left w:val="none" w:sz="0" w:space="0" w:color="auto"/>
        <w:bottom w:val="none" w:sz="0" w:space="0" w:color="auto"/>
        <w:right w:val="none" w:sz="0" w:space="0" w:color="auto"/>
      </w:divBdr>
      <w:divsChild>
        <w:div w:id="1820270581">
          <w:marLeft w:val="0"/>
          <w:marRight w:val="0"/>
          <w:marTop w:val="0"/>
          <w:marBottom w:val="0"/>
          <w:divBdr>
            <w:top w:val="none" w:sz="0" w:space="0" w:color="auto"/>
            <w:left w:val="none" w:sz="0" w:space="0" w:color="auto"/>
            <w:bottom w:val="none" w:sz="0" w:space="0" w:color="auto"/>
            <w:right w:val="none" w:sz="0" w:space="0" w:color="auto"/>
          </w:divBdr>
          <w:divsChild>
            <w:div w:id="1737165417">
              <w:marLeft w:val="0"/>
              <w:marRight w:val="0"/>
              <w:marTop w:val="0"/>
              <w:marBottom w:val="0"/>
              <w:divBdr>
                <w:top w:val="none" w:sz="0" w:space="0" w:color="auto"/>
                <w:left w:val="none" w:sz="0" w:space="0" w:color="auto"/>
                <w:bottom w:val="none" w:sz="0" w:space="0" w:color="auto"/>
                <w:right w:val="none" w:sz="0" w:space="0" w:color="auto"/>
              </w:divBdr>
              <w:divsChild>
                <w:div w:id="366099614">
                  <w:marLeft w:val="0"/>
                  <w:marRight w:val="0"/>
                  <w:marTop w:val="0"/>
                  <w:marBottom w:val="0"/>
                  <w:divBdr>
                    <w:top w:val="none" w:sz="0" w:space="0" w:color="auto"/>
                    <w:left w:val="none" w:sz="0" w:space="0" w:color="auto"/>
                    <w:bottom w:val="none" w:sz="0" w:space="0" w:color="auto"/>
                    <w:right w:val="none" w:sz="0" w:space="0" w:color="auto"/>
                  </w:divBdr>
                  <w:divsChild>
                    <w:div w:id="548346342">
                      <w:marLeft w:val="0"/>
                      <w:marRight w:val="0"/>
                      <w:marTop w:val="0"/>
                      <w:marBottom w:val="0"/>
                      <w:divBdr>
                        <w:top w:val="none" w:sz="0" w:space="0" w:color="auto"/>
                        <w:left w:val="none" w:sz="0" w:space="0" w:color="auto"/>
                        <w:bottom w:val="none" w:sz="0" w:space="0" w:color="auto"/>
                        <w:right w:val="none" w:sz="0" w:space="0" w:color="auto"/>
                      </w:divBdr>
                    </w:div>
                  </w:divsChild>
                </w:div>
                <w:div w:id="184443132">
                  <w:marLeft w:val="0"/>
                  <w:marRight w:val="0"/>
                  <w:marTop w:val="0"/>
                  <w:marBottom w:val="0"/>
                  <w:divBdr>
                    <w:top w:val="none" w:sz="0" w:space="0" w:color="auto"/>
                    <w:left w:val="none" w:sz="0" w:space="0" w:color="auto"/>
                    <w:bottom w:val="none" w:sz="0" w:space="0" w:color="auto"/>
                    <w:right w:val="none" w:sz="0" w:space="0" w:color="auto"/>
                  </w:divBdr>
                  <w:divsChild>
                    <w:div w:id="67702125">
                      <w:marLeft w:val="0"/>
                      <w:marRight w:val="0"/>
                      <w:marTop w:val="0"/>
                      <w:marBottom w:val="0"/>
                      <w:divBdr>
                        <w:top w:val="none" w:sz="0" w:space="0" w:color="auto"/>
                        <w:left w:val="none" w:sz="0" w:space="0" w:color="auto"/>
                        <w:bottom w:val="none" w:sz="0" w:space="0" w:color="auto"/>
                        <w:right w:val="none" w:sz="0" w:space="0" w:color="auto"/>
                      </w:divBdr>
                    </w:div>
                  </w:divsChild>
                </w:div>
                <w:div w:id="1995913232">
                  <w:marLeft w:val="0"/>
                  <w:marRight w:val="0"/>
                  <w:marTop w:val="0"/>
                  <w:marBottom w:val="0"/>
                  <w:divBdr>
                    <w:top w:val="none" w:sz="0" w:space="0" w:color="auto"/>
                    <w:left w:val="none" w:sz="0" w:space="0" w:color="auto"/>
                    <w:bottom w:val="none" w:sz="0" w:space="0" w:color="auto"/>
                    <w:right w:val="none" w:sz="0" w:space="0" w:color="auto"/>
                  </w:divBdr>
                  <w:divsChild>
                    <w:div w:id="1510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8581">
      <w:bodyDiv w:val="1"/>
      <w:marLeft w:val="0"/>
      <w:marRight w:val="0"/>
      <w:marTop w:val="0"/>
      <w:marBottom w:val="0"/>
      <w:divBdr>
        <w:top w:val="none" w:sz="0" w:space="0" w:color="auto"/>
        <w:left w:val="none" w:sz="0" w:space="0" w:color="auto"/>
        <w:bottom w:val="none" w:sz="0" w:space="0" w:color="auto"/>
        <w:right w:val="none" w:sz="0" w:space="0" w:color="auto"/>
      </w:divBdr>
      <w:divsChild>
        <w:div w:id="2043284955">
          <w:marLeft w:val="0"/>
          <w:marRight w:val="0"/>
          <w:marTop w:val="0"/>
          <w:marBottom w:val="0"/>
          <w:divBdr>
            <w:top w:val="none" w:sz="0" w:space="0" w:color="auto"/>
            <w:left w:val="none" w:sz="0" w:space="0" w:color="auto"/>
            <w:bottom w:val="none" w:sz="0" w:space="0" w:color="auto"/>
            <w:right w:val="none" w:sz="0" w:space="0" w:color="auto"/>
          </w:divBdr>
          <w:divsChild>
            <w:div w:id="539443701">
              <w:marLeft w:val="0"/>
              <w:marRight w:val="0"/>
              <w:marTop w:val="0"/>
              <w:marBottom w:val="0"/>
              <w:divBdr>
                <w:top w:val="none" w:sz="0" w:space="0" w:color="auto"/>
                <w:left w:val="none" w:sz="0" w:space="0" w:color="auto"/>
                <w:bottom w:val="none" w:sz="0" w:space="0" w:color="auto"/>
                <w:right w:val="none" w:sz="0" w:space="0" w:color="auto"/>
              </w:divBdr>
              <w:divsChild>
                <w:div w:id="1819106588">
                  <w:marLeft w:val="0"/>
                  <w:marRight w:val="0"/>
                  <w:marTop w:val="0"/>
                  <w:marBottom w:val="0"/>
                  <w:divBdr>
                    <w:top w:val="none" w:sz="0" w:space="0" w:color="auto"/>
                    <w:left w:val="none" w:sz="0" w:space="0" w:color="auto"/>
                    <w:bottom w:val="none" w:sz="0" w:space="0" w:color="auto"/>
                    <w:right w:val="none" w:sz="0" w:space="0" w:color="auto"/>
                  </w:divBdr>
                  <w:divsChild>
                    <w:div w:id="7089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03641">
      <w:bodyDiv w:val="1"/>
      <w:marLeft w:val="0"/>
      <w:marRight w:val="0"/>
      <w:marTop w:val="0"/>
      <w:marBottom w:val="0"/>
      <w:divBdr>
        <w:top w:val="none" w:sz="0" w:space="0" w:color="auto"/>
        <w:left w:val="none" w:sz="0" w:space="0" w:color="auto"/>
        <w:bottom w:val="none" w:sz="0" w:space="0" w:color="auto"/>
        <w:right w:val="none" w:sz="0" w:space="0" w:color="auto"/>
      </w:divBdr>
      <w:divsChild>
        <w:div w:id="780301513">
          <w:marLeft w:val="0"/>
          <w:marRight w:val="0"/>
          <w:marTop w:val="0"/>
          <w:marBottom w:val="0"/>
          <w:divBdr>
            <w:top w:val="none" w:sz="0" w:space="0" w:color="auto"/>
            <w:left w:val="none" w:sz="0" w:space="0" w:color="auto"/>
            <w:bottom w:val="none" w:sz="0" w:space="0" w:color="auto"/>
            <w:right w:val="none" w:sz="0" w:space="0" w:color="auto"/>
          </w:divBdr>
          <w:divsChild>
            <w:div w:id="1802765417">
              <w:marLeft w:val="0"/>
              <w:marRight w:val="0"/>
              <w:marTop w:val="0"/>
              <w:marBottom w:val="0"/>
              <w:divBdr>
                <w:top w:val="none" w:sz="0" w:space="0" w:color="auto"/>
                <w:left w:val="none" w:sz="0" w:space="0" w:color="auto"/>
                <w:bottom w:val="none" w:sz="0" w:space="0" w:color="auto"/>
                <w:right w:val="none" w:sz="0" w:space="0" w:color="auto"/>
              </w:divBdr>
              <w:divsChild>
                <w:div w:id="198590247">
                  <w:marLeft w:val="0"/>
                  <w:marRight w:val="0"/>
                  <w:marTop w:val="0"/>
                  <w:marBottom w:val="0"/>
                  <w:divBdr>
                    <w:top w:val="none" w:sz="0" w:space="0" w:color="auto"/>
                    <w:left w:val="none" w:sz="0" w:space="0" w:color="auto"/>
                    <w:bottom w:val="none" w:sz="0" w:space="0" w:color="auto"/>
                    <w:right w:val="none" w:sz="0" w:space="0" w:color="auto"/>
                  </w:divBdr>
                  <w:divsChild>
                    <w:div w:id="1961254667">
                      <w:marLeft w:val="0"/>
                      <w:marRight w:val="0"/>
                      <w:marTop w:val="0"/>
                      <w:marBottom w:val="0"/>
                      <w:divBdr>
                        <w:top w:val="none" w:sz="0" w:space="0" w:color="auto"/>
                        <w:left w:val="none" w:sz="0" w:space="0" w:color="auto"/>
                        <w:bottom w:val="none" w:sz="0" w:space="0" w:color="auto"/>
                        <w:right w:val="none" w:sz="0" w:space="0" w:color="auto"/>
                      </w:divBdr>
                      <w:divsChild>
                        <w:div w:id="1714386967">
                          <w:marLeft w:val="0"/>
                          <w:marRight w:val="0"/>
                          <w:marTop w:val="0"/>
                          <w:marBottom w:val="0"/>
                          <w:divBdr>
                            <w:top w:val="none" w:sz="0" w:space="0" w:color="auto"/>
                            <w:left w:val="none" w:sz="0" w:space="0" w:color="auto"/>
                            <w:bottom w:val="none" w:sz="0" w:space="0" w:color="auto"/>
                            <w:right w:val="none" w:sz="0" w:space="0" w:color="auto"/>
                          </w:divBdr>
                        </w:div>
                        <w:div w:id="806899824">
                          <w:marLeft w:val="0"/>
                          <w:marRight w:val="0"/>
                          <w:marTop w:val="0"/>
                          <w:marBottom w:val="0"/>
                          <w:divBdr>
                            <w:top w:val="none" w:sz="0" w:space="0" w:color="auto"/>
                            <w:left w:val="none" w:sz="0" w:space="0" w:color="auto"/>
                            <w:bottom w:val="none" w:sz="0" w:space="0" w:color="auto"/>
                            <w:right w:val="none" w:sz="0" w:space="0" w:color="auto"/>
                          </w:divBdr>
                        </w:div>
                      </w:divsChild>
                    </w:div>
                    <w:div w:id="1738354229">
                      <w:marLeft w:val="0"/>
                      <w:marRight w:val="0"/>
                      <w:marTop w:val="0"/>
                      <w:marBottom w:val="0"/>
                      <w:divBdr>
                        <w:top w:val="none" w:sz="0" w:space="0" w:color="auto"/>
                        <w:left w:val="none" w:sz="0" w:space="0" w:color="auto"/>
                        <w:bottom w:val="none" w:sz="0" w:space="0" w:color="auto"/>
                        <w:right w:val="none" w:sz="0" w:space="0" w:color="auto"/>
                      </w:divBdr>
                      <w:divsChild>
                        <w:div w:id="1172451724">
                          <w:marLeft w:val="0"/>
                          <w:marRight w:val="0"/>
                          <w:marTop w:val="0"/>
                          <w:marBottom w:val="0"/>
                          <w:divBdr>
                            <w:top w:val="none" w:sz="0" w:space="0" w:color="auto"/>
                            <w:left w:val="none" w:sz="0" w:space="0" w:color="auto"/>
                            <w:bottom w:val="none" w:sz="0" w:space="0" w:color="auto"/>
                            <w:right w:val="none" w:sz="0" w:space="0" w:color="auto"/>
                          </w:divBdr>
                        </w:div>
                      </w:divsChild>
                    </w:div>
                    <w:div w:id="1575776945">
                      <w:marLeft w:val="0"/>
                      <w:marRight w:val="0"/>
                      <w:marTop w:val="0"/>
                      <w:marBottom w:val="0"/>
                      <w:divBdr>
                        <w:top w:val="none" w:sz="0" w:space="0" w:color="auto"/>
                        <w:left w:val="none" w:sz="0" w:space="0" w:color="auto"/>
                        <w:bottom w:val="none" w:sz="0" w:space="0" w:color="auto"/>
                        <w:right w:val="none" w:sz="0" w:space="0" w:color="auto"/>
                      </w:divBdr>
                      <w:divsChild>
                        <w:div w:id="12888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1497">
                  <w:marLeft w:val="0"/>
                  <w:marRight w:val="0"/>
                  <w:marTop w:val="0"/>
                  <w:marBottom w:val="0"/>
                  <w:divBdr>
                    <w:top w:val="none" w:sz="0" w:space="0" w:color="auto"/>
                    <w:left w:val="none" w:sz="0" w:space="0" w:color="auto"/>
                    <w:bottom w:val="none" w:sz="0" w:space="0" w:color="auto"/>
                    <w:right w:val="none" w:sz="0" w:space="0" w:color="auto"/>
                  </w:divBdr>
                  <w:divsChild>
                    <w:div w:id="1930966892">
                      <w:marLeft w:val="0"/>
                      <w:marRight w:val="0"/>
                      <w:marTop w:val="0"/>
                      <w:marBottom w:val="0"/>
                      <w:divBdr>
                        <w:top w:val="none" w:sz="0" w:space="0" w:color="auto"/>
                        <w:left w:val="none" w:sz="0" w:space="0" w:color="auto"/>
                        <w:bottom w:val="none" w:sz="0" w:space="0" w:color="auto"/>
                        <w:right w:val="none" w:sz="0" w:space="0" w:color="auto"/>
                      </w:divBdr>
                      <w:divsChild>
                        <w:div w:id="1587227007">
                          <w:marLeft w:val="0"/>
                          <w:marRight w:val="0"/>
                          <w:marTop w:val="0"/>
                          <w:marBottom w:val="0"/>
                          <w:divBdr>
                            <w:top w:val="none" w:sz="0" w:space="0" w:color="auto"/>
                            <w:left w:val="none" w:sz="0" w:space="0" w:color="auto"/>
                            <w:bottom w:val="none" w:sz="0" w:space="0" w:color="auto"/>
                            <w:right w:val="none" w:sz="0" w:space="0" w:color="auto"/>
                          </w:divBdr>
                        </w:div>
                      </w:divsChild>
                    </w:div>
                    <w:div w:id="1941641365">
                      <w:marLeft w:val="0"/>
                      <w:marRight w:val="0"/>
                      <w:marTop w:val="0"/>
                      <w:marBottom w:val="0"/>
                      <w:divBdr>
                        <w:top w:val="none" w:sz="0" w:space="0" w:color="auto"/>
                        <w:left w:val="none" w:sz="0" w:space="0" w:color="auto"/>
                        <w:bottom w:val="none" w:sz="0" w:space="0" w:color="auto"/>
                        <w:right w:val="none" w:sz="0" w:space="0" w:color="auto"/>
                      </w:divBdr>
                      <w:divsChild>
                        <w:div w:id="926696062">
                          <w:marLeft w:val="0"/>
                          <w:marRight w:val="0"/>
                          <w:marTop w:val="0"/>
                          <w:marBottom w:val="0"/>
                          <w:divBdr>
                            <w:top w:val="none" w:sz="0" w:space="0" w:color="auto"/>
                            <w:left w:val="none" w:sz="0" w:space="0" w:color="auto"/>
                            <w:bottom w:val="none" w:sz="0" w:space="0" w:color="auto"/>
                            <w:right w:val="none" w:sz="0" w:space="0" w:color="auto"/>
                          </w:divBdr>
                        </w:div>
                      </w:divsChild>
                    </w:div>
                    <w:div w:id="1411999887">
                      <w:marLeft w:val="0"/>
                      <w:marRight w:val="0"/>
                      <w:marTop w:val="0"/>
                      <w:marBottom w:val="0"/>
                      <w:divBdr>
                        <w:top w:val="none" w:sz="0" w:space="0" w:color="auto"/>
                        <w:left w:val="none" w:sz="0" w:space="0" w:color="auto"/>
                        <w:bottom w:val="none" w:sz="0" w:space="0" w:color="auto"/>
                        <w:right w:val="none" w:sz="0" w:space="0" w:color="auto"/>
                      </w:divBdr>
                      <w:divsChild>
                        <w:div w:id="763302669">
                          <w:marLeft w:val="0"/>
                          <w:marRight w:val="0"/>
                          <w:marTop w:val="0"/>
                          <w:marBottom w:val="0"/>
                          <w:divBdr>
                            <w:top w:val="none" w:sz="0" w:space="0" w:color="auto"/>
                            <w:left w:val="none" w:sz="0" w:space="0" w:color="auto"/>
                            <w:bottom w:val="none" w:sz="0" w:space="0" w:color="auto"/>
                            <w:right w:val="none" w:sz="0" w:space="0" w:color="auto"/>
                          </w:divBdr>
                        </w:div>
                      </w:divsChild>
                    </w:div>
                    <w:div w:id="1854109726">
                      <w:marLeft w:val="0"/>
                      <w:marRight w:val="0"/>
                      <w:marTop w:val="0"/>
                      <w:marBottom w:val="0"/>
                      <w:divBdr>
                        <w:top w:val="none" w:sz="0" w:space="0" w:color="auto"/>
                        <w:left w:val="none" w:sz="0" w:space="0" w:color="auto"/>
                        <w:bottom w:val="none" w:sz="0" w:space="0" w:color="auto"/>
                        <w:right w:val="none" w:sz="0" w:space="0" w:color="auto"/>
                      </w:divBdr>
                      <w:divsChild>
                        <w:div w:id="17131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7907">
                  <w:marLeft w:val="0"/>
                  <w:marRight w:val="0"/>
                  <w:marTop w:val="0"/>
                  <w:marBottom w:val="0"/>
                  <w:divBdr>
                    <w:top w:val="none" w:sz="0" w:space="0" w:color="auto"/>
                    <w:left w:val="none" w:sz="0" w:space="0" w:color="auto"/>
                    <w:bottom w:val="none" w:sz="0" w:space="0" w:color="auto"/>
                    <w:right w:val="none" w:sz="0" w:space="0" w:color="auto"/>
                  </w:divBdr>
                  <w:divsChild>
                    <w:div w:id="2063407881">
                      <w:marLeft w:val="0"/>
                      <w:marRight w:val="0"/>
                      <w:marTop w:val="0"/>
                      <w:marBottom w:val="0"/>
                      <w:divBdr>
                        <w:top w:val="none" w:sz="0" w:space="0" w:color="auto"/>
                        <w:left w:val="none" w:sz="0" w:space="0" w:color="auto"/>
                        <w:bottom w:val="none" w:sz="0" w:space="0" w:color="auto"/>
                        <w:right w:val="none" w:sz="0" w:space="0" w:color="auto"/>
                      </w:divBdr>
                      <w:divsChild>
                        <w:div w:id="452792317">
                          <w:marLeft w:val="0"/>
                          <w:marRight w:val="0"/>
                          <w:marTop w:val="0"/>
                          <w:marBottom w:val="0"/>
                          <w:divBdr>
                            <w:top w:val="none" w:sz="0" w:space="0" w:color="auto"/>
                            <w:left w:val="none" w:sz="0" w:space="0" w:color="auto"/>
                            <w:bottom w:val="none" w:sz="0" w:space="0" w:color="auto"/>
                            <w:right w:val="none" w:sz="0" w:space="0" w:color="auto"/>
                          </w:divBdr>
                        </w:div>
                      </w:divsChild>
                    </w:div>
                    <w:div w:id="720908963">
                      <w:marLeft w:val="0"/>
                      <w:marRight w:val="0"/>
                      <w:marTop w:val="0"/>
                      <w:marBottom w:val="0"/>
                      <w:divBdr>
                        <w:top w:val="none" w:sz="0" w:space="0" w:color="auto"/>
                        <w:left w:val="none" w:sz="0" w:space="0" w:color="auto"/>
                        <w:bottom w:val="none" w:sz="0" w:space="0" w:color="auto"/>
                        <w:right w:val="none" w:sz="0" w:space="0" w:color="auto"/>
                      </w:divBdr>
                      <w:divsChild>
                        <w:div w:id="665322461">
                          <w:marLeft w:val="0"/>
                          <w:marRight w:val="0"/>
                          <w:marTop w:val="0"/>
                          <w:marBottom w:val="0"/>
                          <w:divBdr>
                            <w:top w:val="none" w:sz="0" w:space="0" w:color="auto"/>
                            <w:left w:val="none" w:sz="0" w:space="0" w:color="auto"/>
                            <w:bottom w:val="none" w:sz="0" w:space="0" w:color="auto"/>
                            <w:right w:val="none" w:sz="0" w:space="0" w:color="auto"/>
                          </w:divBdr>
                        </w:div>
                        <w:div w:id="9338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80315">
                  <w:marLeft w:val="0"/>
                  <w:marRight w:val="0"/>
                  <w:marTop w:val="0"/>
                  <w:marBottom w:val="0"/>
                  <w:divBdr>
                    <w:top w:val="none" w:sz="0" w:space="0" w:color="auto"/>
                    <w:left w:val="none" w:sz="0" w:space="0" w:color="auto"/>
                    <w:bottom w:val="none" w:sz="0" w:space="0" w:color="auto"/>
                    <w:right w:val="none" w:sz="0" w:space="0" w:color="auto"/>
                  </w:divBdr>
                  <w:divsChild>
                    <w:div w:id="384111450">
                      <w:marLeft w:val="0"/>
                      <w:marRight w:val="0"/>
                      <w:marTop w:val="0"/>
                      <w:marBottom w:val="0"/>
                      <w:divBdr>
                        <w:top w:val="none" w:sz="0" w:space="0" w:color="auto"/>
                        <w:left w:val="none" w:sz="0" w:space="0" w:color="auto"/>
                        <w:bottom w:val="none" w:sz="0" w:space="0" w:color="auto"/>
                        <w:right w:val="none" w:sz="0" w:space="0" w:color="auto"/>
                      </w:divBdr>
                      <w:divsChild>
                        <w:div w:id="943657752">
                          <w:marLeft w:val="0"/>
                          <w:marRight w:val="0"/>
                          <w:marTop w:val="0"/>
                          <w:marBottom w:val="0"/>
                          <w:divBdr>
                            <w:top w:val="none" w:sz="0" w:space="0" w:color="auto"/>
                            <w:left w:val="none" w:sz="0" w:space="0" w:color="auto"/>
                            <w:bottom w:val="none" w:sz="0" w:space="0" w:color="auto"/>
                            <w:right w:val="none" w:sz="0" w:space="0" w:color="auto"/>
                          </w:divBdr>
                        </w:div>
                      </w:divsChild>
                    </w:div>
                    <w:div w:id="1830242109">
                      <w:marLeft w:val="0"/>
                      <w:marRight w:val="0"/>
                      <w:marTop w:val="0"/>
                      <w:marBottom w:val="0"/>
                      <w:divBdr>
                        <w:top w:val="none" w:sz="0" w:space="0" w:color="auto"/>
                        <w:left w:val="none" w:sz="0" w:space="0" w:color="auto"/>
                        <w:bottom w:val="none" w:sz="0" w:space="0" w:color="auto"/>
                        <w:right w:val="none" w:sz="0" w:space="0" w:color="auto"/>
                      </w:divBdr>
                      <w:divsChild>
                        <w:div w:id="276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3768">
                  <w:marLeft w:val="0"/>
                  <w:marRight w:val="0"/>
                  <w:marTop w:val="0"/>
                  <w:marBottom w:val="0"/>
                  <w:divBdr>
                    <w:top w:val="none" w:sz="0" w:space="0" w:color="auto"/>
                    <w:left w:val="none" w:sz="0" w:space="0" w:color="auto"/>
                    <w:bottom w:val="none" w:sz="0" w:space="0" w:color="auto"/>
                    <w:right w:val="none" w:sz="0" w:space="0" w:color="auto"/>
                  </w:divBdr>
                  <w:divsChild>
                    <w:div w:id="1912614249">
                      <w:marLeft w:val="0"/>
                      <w:marRight w:val="0"/>
                      <w:marTop w:val="0"/>
                      <w:marBottom w:val="0"/>
                      <w:divBdr>
                        <w:top w:val="none" w:sz="0" w:space="0" w:color="auto"/>
                        <w:left w:val="none" w:sz="0" w:space="0" w:color="auto"/>
                        <w:bottom w:val="none" w:sz="0" w:space="0" w:color="auto"/>
                        <w:right w:val="none" w:sz="0" w:space="0" w:color="auto"/>
                      </w:divBdr>
                      <w:divsChild>
                        <w:div w:id="951015790">
                          <w:marLeft w:val="0"/>
                          <w:marRight w:val="0"/>
                          <w:marTop w:val="0"/>
                          <w:marBottom w:val="0"/>
                          <w:divBdr>
                            <w:top w:val="none" w:sz="0" w:space="0" w:color="auto"/>
                            <w:left w:val="none" w:sz="0" w:space="0" w:color="auto"/>
                            <w:bottom w:val="none" w:sz="0" w:space="0" w:color="auto"/>
                            <w:right w:val="none" w:sz="0" w:space="0" w:color="auto"/>
                          </w:divBdr>
                        </w:div>
                      </w:divsChild>
                    </w:div>
                    <w:div w:id="940181410">
                      <w:marLeft w:val="0"/>
                      <w:marRight w:val="0"/>
                      <w:marTop w:val="0"/>
                      <w:marBottom w:val="0"/>
                      <w:divBdr>
                        <w:top w:val="none" w:sz="0" w:space="0" w:color="auto"/>
                        <w:left w:val="none" w:sz="0" w:space="0" w:color="auto"/>
                        <w:bottom w:val="none" w:sz="0" w:space="0" w:color="auto"/>
                        <w:right w:val="none" w:sz="0" w:space="0" w:color="auto"/>
                      </w:divBdr>
                      <w:divsChild>
                        <w:div w:id="709645469">
                          <w:marLeft w:val="0"/>
                          <w:marRight w:val="0"/>
                          <w:marTop w:val="0"/>
                          <w:marBottom w:val="0"/>
                          <w:divBdr>
                            <w:top w:val="none" w:sz="0" w:space="0" w:color="auto"/>
                            <w:left w:val="none" w:sz="0" w:space="0" w:color="auto"/>
                            <w:bottom w:val="none" w:sz="0" w:space="0" w:color="auto"/>
                            <w:right w:val="none" w:sz="0" w:space="0" w:color="auto"/>
                          </w:divBdr>
                        </w:div>
                      </w:divsChild>
                    </w:div>
                    <w:div w:id="1963537666">
                      <w:marLeft w:val="0"/>
                      <w:marRight w:val="0"/>
                      <w:marTop w:val="0"/>
                      <w:marBottom w:val="0"/>
                      <w:divBdr>
                        <w:top w:val="none" w:sz="0" w:space="0" w:color="auto"/>
                        <w:left w:val="none" w:sz="0" w:space="0" w:color="auto"/>
                        <w:bottom w:val="none" w:sz="0" w:space="0" w:color="auto"/>
                        <w:right w:val="none" w:sz="0" w:space="0" w:color="auto"/>
                      </w:divBdr>
                      <w:divsChild>
                        <w:div w:id="1341738873">
                          <w:marLeft w:val="0"/>
                          <w:marRight w:val="0"/>
                          <w:marTop w:val="0"/>
                          <w:marBottom w:val="0"/>
                          <w:divBdr>
                            <w:top w:val="none" w:sz="0" w:space="0" w:color="auto"/>
                            <w:left w:val="none" w:sz="0" w:space="0" w:color="auto"/>
                            <w:bottom w:val="none" w:sz="0" w:space="0" w:color="auto"/>
                            <w:right w:val="none" w:sz="0" w:space="0" w:color="auto"/>
                          </w:divBdr>
                        </w:div>
                      </w:divsChild>
                    </w:div>
                    <w:div w:id="1823542216">
                      <w:marLeft w:val="0"/>
                      <w:marRight w:val="0"/>
                      <w:marTop w:val="0"/>
                      <w:marBottom w:val="0"/>
                      <w:divBdr>
                        <w:top w:val="none" w:sz="0" w:space="0" w:color="auto"/>
                        <w:left w:val="none" w:sz="0" w:space="0" w:color="auto"/>
                        <w:bottom w:val="none" w:sz="0" w:space="0" w:color="auto"/>
                        <w:right w:val="none" w:sz="0" w:space="0" w:color="auto"/>
                      </w:divBdr>
                      <w:divsChild>
                        <w:div w:id="775177921">
                          <w:marLeft w:val="0"/>
                          <w:marRight w:val="0"/>
                          <w:marTop w:val="0"/>
                          <w:marBottom w:val="0"/>
                          <w:divBdr>
                            <w:top w:val="none" w:sz="0" w:space="0" w:color="auto"/>
                            <w:left w:val="none" w:sz="0" w:space="0" w:color="auto"/>
                            <w:bottom w:val="none" w:sz="0" w:space="0" w:color="auto"/>
                            <w:right w:val="none" w:sz="0" w:space="0" w:color="auto"/>
                          </w:divBdr>
                        </w:div>
                      </w:divsChild>
                    </w:div>
                    <w:div w:id="675693164">
                      <w:marLeft w:val="0"/>
                      <w:marRight w:val="0"/>
                      <w:marTop w:val="0"/>
                      <w:marBottom w:val="0"/>
                      <w:divBdr>
                        <w:top w:val="none" w:sz="0" w:space="0" w:color="auto"/>
                        <w:left w:val="none" w:sz="0" w:space="0" w:color="auto"/>
                        <w:bottom w:val="none" w:sz="0" w:space="0" w:color="auto"/>
                        <w:right w:val="none" w:sz="0" w:space="0" w:color="auto"/>
                      </w:divBdr>
                      <w:divsChild>
                        <w:div w:id="21123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3619">
                  <w:marLeft w:val="0"/>
                  <w:marRight w:val="0"/>
                  <w:marTop w:val="0"/>
                  <w:marBottom w:val="0"/>
                  <w:divBdr>
                    <w:top w:val="none" w:sz="0" w:space="0" w:color="auto"/>
                    <w:left w:val="none" w:sz="0" w:space="0" w:color="auto"/>
                    <w:bottom w:val="none" w:sz="0" w:space="0" w:color="auto"/>
                    <w:right w:val="none" w:sz="0" w:space="0" w:color="auto"/>
                  </w:divBdr>
                  <w:divsChild>
                    <w:div w:id="1293094124">
                      <w:marLeft w:val="0"/>
                      <w:marRight w:val="0"/>
                      <w:marTop w:val="0"/>
                      <w:marBottom w:val="0"/>
                      <w:divBdr>
                        <w:top w:val="none" w:sz="0" w:space="0" w:color="auto"/>
                        <w:left w:val="none" w:sz="0" w:space="0" w:color="auto"/>
                        <w:bottom w:val="none" w:sz="0" w:space="0" w:color="auto"/>
                        <w:right w:val="none" w:sz="0" w:space="0" w:color="auto"/>
                      </w:divBdr>
                      <w:divsChild>
                        <w:div w:id="1414889166">
                          <w:marLeft w:val="0"/>
                          <w:marRight w:val="0"/>
                          <w:marTop w:val="0"/>
                          <w:marBottom w:val="0"/>
                          <w:divBdr>
                            <w:top w:val="none" w:sz="0" w:space="0" w:color="auto"/>
                            <w:left w:val="none" w:sz="0" w:space="0" w:color="auto"/>
                            <w:bottom w:val="none" w:sz="0" w:space="0" w:color="auto"/>
                            <w:right w:val="none" w:sz="0" w:space="0" w:color="auto"/>
                          </w:divBdr>
                        </w:div>
                      </w:divsChild>
                    </w:div>
                    <w:div w:id="500706713">
                      <w:marLeft w:val="0"/>
                      <w:marRight w:val="0"/>
                      <w:marTop w:val="0"/>
                      <w:marBottom w:val="0"/>
                      <w:divBdr>
                        <w:top w:val="none" w:sz="0" w:space="0" w:color="auto"/>
                        <w:left w:val="none" w:sz="0" w:space="0" w:color="auto"/>
                        <w:bottom w:val="none" w:sz="0" w:space="0" w:color="auto"/>
                        <w:right w:val="none" w:sz="0" w:space="0" w:color="auto"/>
                      </w:divBdr>
                      <w:divsChild>
                        <w:div w:id="9976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1187">
      <w:bodyDiv w:val="1"/>
      <w:marLeft w:val="0"/>
      <w:marRight w:val="0"/>
      <w:marTop w:val="0"/>
      <w:marBottom w:val="0"/>
      <w:divBdr>
        <w:top w:val="none" w:sz="0" w:space="0" w:color="auto"/>
        <w:left w:val="none" w:sz="0" w:space="0" w:color="auto"/>
        <w:bottom w:val="none" w:sz="0" w:space="0" w:color="auto"/>
        <w:right w:val="none" w:sz="0" w:space="0" w:color="auto"/>
      </w:divBdr>
      <w:divsChild>
        <w:div w:id="1619530372">
          <w:marLeft w:val="0"/>
          <w:marRight w:val="0"/>
          <w:marTop w:val="0"/>
          <w:marBottom w:val="0"/>
          <w:divBdr>
            <w:top w:val="none" w:sz="0" w:space="0" w:color="auto"/>
            <w:left w:val="none" w:sz="0" w:space="0" w:color="auto"/>
            <w:bottom w:val="none" w:sz="0" w:space="0" w:color="auto"/>
            <w:right w:val="none" w:sz="0" w:space="0" w:color="auto"/>
          </w:divBdr>
          <w:divsChild>
            <w:div w:id="1698195559">
              <w:marLeft w:val="0"/>
              <w:marRight w:val="0"/>
              <w:marTop w:val="0"/>
              <w:marBottom w:val="0"/>
              <w:divBdr>
                <w:top w:val="none" w:sz="0" w:space="0" w:color="auto"/>
                <w:left w:val="none" w:sz="0" w:space="0" w:color="auto"/>
                <w:bottom w:val="none" w:sz="0" w:space="0" w:color="auto"/>
                <w:right w:val="none" w:sz="0" w:space="0" w:color="auto"/>
              </w:divBdr>
              <w:divsChild>
                <w:div w:id="195852325">
                  <w:marLeft w:val="0"/>
                  <w:marRight w:val="0"/>
                  <w:marTop w:val="0"/>
                  <w:marBottom w:val="0"/>
                  <w:divBdr>
                    <w:top w:val="none" w:sz="0" w:space="0" w:color="auto"/>
                    <w:left w:val="none" w:sz="0" w:space="0" w:color="auto"/>
                    <w:bottom w:val="none" w:sz="0" w:space="0" w:color="auto"/>
                    <w:right w:val="none" w:sz="0" w:space="0" w:color="auto"/>
                  </w:divBdr>
                  <w:divsChild>
                    <w:div w:id="1022323079">
                      <w:marLeft w:val="0"/>
                      <w:marRight w:val="0"/>
                      <w:marTop w:val="0"/>
                      <w:marBottom w:val="0"/>
                      <w:divBdr>
                        <w:top w:val="none" w:sz="0" w:space="0" w:color="auto"/>
                        <w:left w:val="none" w:sz="0" w:space="0" w:color="auto"/>
                        <w:bottom w:val="none" w:sz="0" w:space="0" w:color="auto"/>
                        <w:right w:val="none" w:sz="0" w:space="0" w:color="auto"/>
                      </w:divBdr>
                    </w:div>
                  </w:divsChild>
                </w:div>
                <w:div w:id="1182820081">
                  <w:marLeft w:val="0"/>
                  <w:marRight w:val="0"/>
                  <w:marTop w:val="0"/>
                  <w:marBottom w:val="0"/>
                  <w:divBdr>
                    <w:top w:val="none" w:sz="0" w:space="0" w:color="auto"/>
                    <w:left w:val="none" w:sz="0" w:space="0" w:color="auto"/>
                    <w:bottom w:val="none" w:sz="0" w:space="0" w:color="auto"/>
                    <w:right w:val="none" w:sz="0" w:space="0" w:color="auto"/>
                  </w:divBdr>
                  <w:divsChild>
                    <w:div w:id="13228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76593">
      <w:bodyDiv w:val="1"/>
      <w:marLeft w:val="0"/>
      <w:marRight w:val="0"/>
      <w:marTop w:val="0"/>
      <w:marBottom w:val="0"/>
      <w:divBdr>
        <w:top w:val="none" w:sz="0" w:space="0" w:color="auto"/>
        <w:left w:val="none" w:sz="0" w:space="0" w:color="auto"/>
        <w:bottom w:val="none" w:sz="0" w:space="0" w:color="auto"/>
        <w:right w:val="none" w:sz="0" w:space="0" w:color="auto"/>
      </w:divBdr>
      <w:divsChild>
        <w:div w:id="2127697868">
          <w:marLeft w:val="0"/>
          <w:marRight w:val="0"/>
          <w:marTop w:val="0"/>
          <w:marBottom w:val="0"/>
          <w:divBdr>
            <w:top w:val="none" w:sz="0" w:space="0" w:color="auto"/>
            <w:left w:val="none" w:sz="0" w:space="0" w:color="auto"/>
            <w:bottom w:val="none" w:sz="0" w:space="0" w:color="auto"/>
            <w:right w:val="none" w:sz="0" w:space="0" w:color="auto"/>
          </w:divBdr>
          <w:divsChild>
            <w:div w:id="1916238139">
              <w:marLeft w:val="0"/>
              <w:marRight w:val="0"/>
              <w:marTop w:val="0"/>
              <w:marBottom w:val="0"/>
              <w:divBdr>
                <w:top w:val="none" w:sz="0" w:space="0" w:color="auto"/>
                <w:left w:val="none" w:sz="0" w:space="0" w:color="auto"/>
                <w:bottom w:val="none" w:sz="0" w:space="0" w:color="auto"/>
                <w:right w:val="none" w:sz="0" w:space="0" w:color="auto"/>
              </w:divBdr>
              <w:divsChild>
                <w:div w:id="1756633296">
                  <w:marLeft w:val="0"/>
                  <w:marRight w:val="0"/>
                  <w:marTop w:val="0"/>
                  <w:marBottom w:val="0"/>
                  <w:divBdr>
                    <w:top w:val="none" w:sz="0" w:space="0" w:color="auto"/>
                    <w:left w:val="none" w:sz="0" w:space="0" w:color="auto"/>
                    <w:bottom w:val="none" w:sz="0" w:space="0" w:color="auto"/>
                    <w:right w:val="none" w:sz="0" w:space="0" w:color="auto"/>
                  </w:divBdr>
                  <w:divsChild>
                    <w:div w:id="27918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0F86-FF53-AA43-99A1-C2CF3435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2383</Words>
  <Characters>13728</Characters>
  <Application>Microsoft Office Word</Application>
  <DocSecurity>0</DocSecurity>
  <Lines>686</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Marcoon, Amber</dc:creator>
  <cp:keywords/>
  <dc:description/>
  <cp:lastModifiedBy>Marcoon, Amber</cp:lastModifiedBy>
  <cp:revision>12</cp:revision>
  <dcterms:created xsi:type="dcterms:W3CDTF">2020-12-02T18:19:00Z</dcterms:created>
  <dcterms:modified xsi:type="dcterms:W3CDTF">2020-12-14T18:14:00Z</dcterms:modified>
</cp:coreProperties>
</file>